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15" w:rsidRPr="000F09E5" w:rsidRDefault="001E6F15" w:rsidP="000F09E5">
      <w:pPr>
        <w:pStyle w:val="Nessunaspaziatura"/>
        <w:ind w:firstLine="284"/>
        <w:jc w:val="both"/>
        <w:rPr>
          <w:rFonts w:ascii="Arial" w:hAnsi="Arial" w:cs="Arial"/>
          <w:b/>
          <w:sz w:val="28"/>
          <w:szCs w:val="28"/>
          <w:lang w:eastAsia="it-IT"/>
        </w:rPr>
      </w:pPr>
      <w:r w:rsidRPr="000F09E5">
        <w:rPr>
          <w:rFonts w:ascii="Arial" w:hAnsi="Arial" w:cs="Arial"/>
          <w:b/>
          <w:sz w:val="28"/>
          <w:szCs w:val="28"/>
          <w:lang w:eastAsia="it-IT"/>
        </w:rPr>
        <w:t>Discepoli del Divin Maestro</w:t>
      </w:r>
    </w:p>
    <w:p w:rsidR="00DE2FFF" w:rsidRPr="000F09E5" w:rsidRDefault="00DE2FFF" w:rsidP="000F09E5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0F09E5">
        <w:rPr>
          <w:rFonts w:ascii="Arial" w:hAnsi="Arial" w:cs="Arial"/>
          <w:sz w:val="24"/>
          <w:szCs w:val="24"/>
          <w:lang w:eastAsia="it-IT"/>
        </w:rPr>
        <w:t>Come Discepoli del Divin Maestro (fratelli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Paolini) ci siamo dati appuntamento al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Santuario di San Giuseppe per una 3 giorni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di riflessione. Innanzitutto l’accoglienza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 xml:space="preserve">simpatica e </w:t>
      </w:r>
      <w:r w:rsidR="000F09E5">
        <w:rPr>
          <w:rFonts w:ascii="Arial" w:hAnsi="Arial" w:cs="Arial"/>
          <w:sz w:val="24"/>
          <w:szCs w:val="24"/>
          <w:lang w:eastAsia="it-IT"/>
        </w:rPr>
        <w:t>fraterna ci offre ancora l’occa</w:t>
      </w:r>
      <w:r w:rsidRPr="000F09E5">
        <w:rPr>
          <w:rFonts w:ascii="Arial" w:hAnsi="Arial" w:cs="Arial"/>
          <w:sz w:val="24"/>
          <w:szCs w:val="24"/>
          <w:lang w:eastAsia="it-IT"/>
        </w:rPr>
        <w:t xml:space="preserve">sione di ricordare e ringraziare alcune </w:t>
      </w:r>
      <w:r w:rsidR="000F09E5">
        <w:rPr>
          <w:rFonts w:ascii="Arial" w:hAnsi="Arial" w:cs="Arial"/>
          <w:sz w:val="24"/>
          <w:szCs w:val="24"/>
          <w:lang w:eastAsia="it-IT"/>
        </w:rPr>
        <w:t>per</w:t>
      </w:r>
      <w:r w:rsidRPr="000F09E5">
        <w:rPr>
          <w:rFonts w:ascii="Arial" w:hAnsi="Arial" w:cs="Arial"/>
          <w:sz w:val="24"/>
          <w:szCs w:val="24"/>
          <w:lang w:eastAsia="it-IT"/>
        </w:rPr>
        <w:t>sone che abbiamo conosciuto: don Cesare, i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signori Adriano e Alfio, e le cuoche Lucia e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Alice, oltre ad aver avuto il piacere di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rivedere i genitori di don Giuseppe Berardi: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 xml:space="preserve">Augusto e Annamaria. </w:t>
      </w:r>
    </w:p>
    <w:p w:rsidR="00DE2FFF" w:rsidRPr="000F09E5" w:rsidRDefault="00DE2FFF" w:rsidP="000F09E5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0F09E5">
        <w:rPr>
          <w:rFonts w:ascii="Arial" w:hAnsi="Arial" w:cs="Arial"/>
          <w:sz w:val="24"/>
          <w:szCs w:val="24"/>
          <w:lang w:eastAsia="it-IT"/>
        </w:rPr>
        <w:t>L’obiet</w:t>
      </w:r>
      <w:r w:rsidR="000F09E5">
        <w:rPr>
          <w:rFonts w:ascii="Arial" w:hAnsi="Arial" w:cs="Arial"/>
          <w:sz w:val="24"/>
          <w:szCs w:val="24"/>
          <w:lang w:eastAsia="it-IT"/>
        </w:rPr>
        <w:t>tivo di questo incontro è appro</w:t>
      </w:r>
      <w:r w:rsidRPr="000F09E5">
        <w:rPr>
          <w:rFonts w:ascii="Arial" w:hAnsi="Arial" w:cs="Arial"/>
          <w:sz w:val="24"/>
          <w:szCs w:val="24"/>
          <w:lang w:eastAsia="it-IT"/>
        </w:rPr>
        <w:t>fondire la nost</w:t>
      </w:r>
      <w:r w:rsidR="000F09E5">
        <w:rPr>
          <w:rFonts w:ascii="Arial" w:hAnsi="Arial" w:cs="Arial"/>
          <w:sz w:val="24"/>
          <w:szCs w:val="24"/>
          <w:lang w:eastAsia="it-IT"/>
        </w:rPr>
        <w:t>ra vocazione ponendo al cen</w:t>
      </w:r>
      <w:r w:rsidRPr="000F09E5">
        <w:rPr>
          <w:rFonts w:ascii="Arial" w:hAnsi="Arial" w:cs="Arial"/>
          <w:sz w:val="24"/>
          <w:szCs w:val="24"/>
          <w:lang w:eastAsia="it-IT"/>
        </w:rPr>
        <w:t>tro delle nostre letture, approfondimenti,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condivisioni e preghiere “Gesù Maestro”, che celebriamo c</w:t>
      </w:r>
      <w:r w:rsidR="000F09E5">
        <w:rPr>
          <w:rFonts w:ascii="Arial" w:hAnsi="Arial" w:cs="Arial"/>
          <w:sz w:val="24"/>
          <w:szCs w:val="24"/>
          <w:lang w:eastAsia="it-IT"/>
        </w:rPr>
        <w:t>on questo titolo in questa ulti</w:t>
      </w:r>
      <w:r w:rsidRPr="000F09E5">
        <w:rPr>
          <w:rFonts w:ascii="Arial" w:hAnsi="Arial" w:cs="Arial"/>
          <w:sz w:val="24"/>
          <w:szCs w:val="24"/>
          <w:lang w:eastAsia="it-IT"/>
        </w:rPr>
        <w:t>ma domenica di ottobre nel santuario di San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Giuseppe con la celebrazione eucaristica e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l’ora di adorazione, presiedute entrambe da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 xml:space="preserve">don Stefano </w:t>
      </w:r>
      <w:proofErr w:type="spellStart"/>
      <w:r w:rsidRPr="000F09E5">
        <w:rPr>
          <w:rFonts w:ascii="Arial" w:hAnsi="Arial" w:cs="Arial"/>
          <w:sz w:val="24"/>
          <w:szCs w:val="24"/>
          <w:lang w:eastAsia="it-IT"/>
        </w:rPr>
        <w:t>Stimamiglio</w:t>
      </w:r>
      <w:proofErr w:type="spellEnd"/>
      <w:r w:rsidRPr="000F09E5">
        <w:rPr>
          <w:rFonts w:ascii="Arial" w:hAnsi="Arial" w:cs="Arial"/>
          <w:sz w:val="24"/>
          <w:szCs w:val="24"/>
          <w:lang w:eastAsia="it-IT"/>
        </w:rPr>
        <w:t>, con l’inserimento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 xml:space="preserve">della testimonianza di </w:t>
      </w:r>
      <w:proofErr w:type="spellStart"/>
      <w:r w:rsidRPr="000F09E5">
        <w:rPr>
          <w:rFonts w:ascii="Arial" w:hAnsi="Arial" w:cs="Arial"/>
          <w:sz w:val="24"/>
          <w:szCs w:val="24"/>
          <w:lang w:eastAsia="it-IT"/>
        </w:rPr>
        <w:t>Fr</w:t>
      </w:r>
      <w:proofErr w:type="spellEnd"/>
      <w:r w:rsidRPr="000F09E5">
        <w:rPr>
          <w:rFonts w:ascii="Arial" w:hAnsi="Arial" w:cs="Arial"/>
          <w:sz w:val="24"/>
          <w:szCs w:val="24"/>
          <w:lang w:eastAsia="it-IT"/>
        </w:rPr>
        <w:t xml:space="preserve">. Marcello </w:t>
      </w:r>
      <w:proofErr w:type="spellStart"/>
      <w:r w:rsidRPr="000F09E5">
        <w:rPr>
          <w:rFonts w:ascii="Arial" w:hAnsi="Arial" w:cs="Arial"/>
          <w:sz w:val="24"/>
          <w:szCs w:val="24"/>
          <w:lang w:eastAsia="it-IT"/>
        </w:rPr>
        <w:t>Sannai</w:t>
      </w:r>
      <w:proofErr w:type="spellEnd"/>
      <w:r w:rsidRPr="000F09E5">
        <w:rPr>
          <w:rFonts w:ascii="Arial" w:hAnsi="Arial" w:cs="Arial"/>
          <w:sz w:val="24"/>
          <w:szCs w:val="24"/>
          <w:lang w:eastAsia="it-IT"/>
        </w:rPr>
        <w:t>,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che evidenziava il legame fra Istituto Santa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Famiglia e i Discepoli del D.M. nell’avere in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comune il medesimo patrono: San Giuseppe,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ed esplicitava poi quanto bella fosse la sua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vocazione libraria ormai quarantennale, che non si esaurisce solo nel consigliare il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libro migliore per una persona/cliente, ma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anche quello di instaurare un dialogo fatto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di consolazione, incoraggiamento, indirizzo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di valori, ecc.</w:t>
      </w:r>
    </w:p>
    <w:p w:rsidR="00DE2FFF" w:rsidRPr="000F09E5" w:rsidRDefault="00DE2FFF" w:rsidP="000F09E5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0F09E5">
        <w:rPr>
          <w:rFonts w:ascii="Arial" w:hAnsi="Arial" w:cs="Arial"/>
          <w:sz w:val="24"/>
          <w:szCs w:val="24"/>
          <w:lang w:eastAsia="it-IT"/>
        </w:rPr>
        <w:t>La condivisione, sotto il segno di san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Giuseppe, protettore della nostra vocazione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particolare, ci ricorda Don Alberione che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ebbe sommamente a cuore la santità: «I santi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sono la prima ragione d’essere di ogni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Congregazione, sono il miglior collaudo del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suo spirito, delle sue Costituzioni».</w:t>
      </w:r>
    </w:p>
    <w:p w:rsidR="00DE2FFF" w:rsidRPr="000F09E5" w:rsidRDefault="00DE2FFF" w:rsidP="000F09E5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0F09E5">
        <w:rPr>
          <w:rFonts w:ascii="Arial" w:hAnsi="Arial" w:cs="Arial"/>
          <w:sz w:val="24"/>
          <w:szCs w:val="24"/>
          <w:lang w:eastAsia="it-IT"/>
        </w:rPr>
        <w:t>Ed ancora: «Fin dall’inizio dell’Istituto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avevo fatto pregare perché tra i Discepoli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 xml:space="preserve">fiorissero dei veri santi». </w:t>
      </w:r>
    </w:p>
    <w:p w:rsidR="004C064F" w:rsidRPr="000F09E5" w:rsidRDefault="00DE2FFF" w:rsidP="000F09E5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0F09E5">
        <w:rPr>
          <w:rFonts w:ascii="Arial" w:hAnsi="Arial" w:cs="Arial"/>
          <w:sz w:val="24"/>
          <w:szCs w:val="24"/>
          <w:lang w:eastAsia="it-IT"/>
        </w:rPr>
        <w:t>Ed ebbe la con</w:t>
      </w:r>
      <w:r w:rsidR="000F09E5">
        <w:rPr>
          <w:rFonts w:ascii="Arial" w:hAnsi="Arial" w:cs="Arial"/>
          <w:sz w:val="24"/>
          <w:szCs w:val="24"/>
          <w:lang w:eastAsia="it-IT"/>
        </w:rPr>
        <w:t>solazione di partecipare all’in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troduzione della Causa per la beatificazione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 xml:space="preserve">e canonizzazione di </w:t>
      </w:r>
      <w:proofErr w:type="spellStart"/>
      <w:r w:rsidR="004C064F" w:rsidRPr="000F09E5">
        <w:rPr>
          <w:rFonts w:ascii="Arial" w:hAnsi="Arial" w:cs="Arial"/>
          <w:sz w:val="24"/>
          <w:szCs w:val="24"/>
          <w:lang w:eastAsia="it-IT"/>
        </w:rPr>
        <w:t>fratel</w:t>
      </w:r>
      <w:proofErr w:type="spellEnd"/>
      <w:r w:rsidR="004C064F" w:rsidRPr="000F09E5">
        <w:rPr>
          <w:rFonts w:ascii="Arial" w:hAnsi="Arial" w:cs="Arial"/>
          <w:sz w:val="24"/>
          <w:szCs w:val="24"/>
          <w:lang w:eastAsia="it-IT"/>
        </w:rPr>
        <w:t xml:space="preserve"> Andrea M. Riccardo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Borello, Discepolo del Divin Maestro. In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quella solenne circostanza, il 31 maggio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1964 nel Tempio di San Paolo ad Alba, ebbe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a dire: «</w:t>
      </w:r>
      <w:proofErr w:type="spellStart"/>
      <w:r w:rsidR="004C064F" w:rsidRPr="000F09E5">
        <w:rPr>
          <w:rFonts w:ascii="Arial" w:hAnsi="Arial" w:cs="Arial"/>
          <w:sz w:val="24"/>
          <w:szCs w:val="24"/>
          <w:lang w:eastAsia="it-IT"/>
        </w:rPr>
        <w:t>Fratel</w:t>
      </w:r>
      <w:proofErr w:type="spellEnd"/>
      <w:r w:rsidR="004C064F" w:rsidRPr="000F09E5">
        <w:rPr>
          <w:rFonts w:ascii="Arial" w:hAnsi="Arial" w:cs="Arial"/>
          <w:sz w:val="24"/>
          <w:szCs w:val="24"/>
          <w:lang w:eastAsia="it-IT"/>
        </w:rPr>
        <w:t xml:space="preserve"> Andrea M. Borello merita di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essere glorificato e proposto come esempio a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tutti coloro che si consacrano all’apostolato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dei mezzi di comunicazione sociale, ma in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modo particolare ai Fratelli Discepoli della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Pia Società San Paolo che sono come la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spina dorsale della Congregazione e che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hanno una parte importante nell’apostolato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delle edizioni».</w:t>
      </w:r>
    </w:p>
    <w:p w:rsidR="004C064F" w:rsidRPr="000F09E5" w:rsidRDefault="004C064F" w:rsidP="000F09E5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0F09E5">
        <w:rPr>
          <w:rFonts w:ascii="Arial" w:hAnsi="Arial" w:cs="Arial"/>
          <w:sz w:val="24"/>
          <w:szCs w:val="24"/>
          <w:lang w:eastAsia="it-IT"/>
        </w:rPr>
        <w:t>Proseguiva: «Ritornando a san Giuseppe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ne ricordia</w:t>
      </w:r>
      <w:r w:rsidR="000F09E5">
        <w:rPr>
          <w:rFonts w:ascii="Arial" w:hAnsi="Arial" w:cs="Arial"/>
          <w:sz w:val="24"/>
          <w:szCs w:val="24"/>
          <w:lang w:eastAsia="it-IT"/>
        </w:rPr>
        <w:t>mo la dimensione della “laborio</w:t>
      </w:r>
      <w:r w:rsidRPr="000F09E5">
        <w:rPr>
          <w:rFonts w:ascii="Arial" w:hAnsi="Arial" w:cs="Arial"/>
          <w:sz w:val="24"/>
          <w:szCs w:val="24"/>
          <w:lang w:eastAsia="it-IT"/>
        </w:rPr>
        <w:t>sità”, che è di certo l’impegno nel lavoro che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richiede fatica; ma è soprattutto tenere vivo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lo scopo per cui si lavora, che è la gloria di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Dio e la pace degli uomini. Ecco i due aspetti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interdipendenti della “laboriosità”; se è solo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“fatica” il lavoro diventa schiavitù, e saremo sempre portati a scegliere il lavoro che ci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piace o ci costa di meno».</w:t>
      </w:r>
    </w:p>
    <w:p w:rsidR="004C064F" w:rsidRPr="000F09E5" w:rsidRDefault="004C064F" w:rsidP="000F09E5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0F09E5">
        <w:rPr>
          <w:rFonts w:ascii="Arial" w:hAnsi="Arial" w:cs="Arial"/>
          <w:sz w:val="24"/>
          <w:szCs w:val="24"/>
          <w:lang w:eastAsia="it-IT"/>
        </w:rPr>
        <w:t>Proprio per questa virtù, che è sì fatica nel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lavoro ma nell’impegno di tenere vive le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sante motivazioni, don Alberione ha pensato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i Discepoli del Divin Maestro, che hanno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nella Famiglia Paolina appunto il compito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che ebbe san Giuseppe nella Santa Famiglia.</w:t>
      </w:r>
    </w:p>
    <w:p w:rsidR="004C064F" w:rsidRPr="000F09E5" w:rsidRDefault="004C064F" w:rsidP="000F09E5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0F09E5">
        <w:rPr>
          <w:rFonts w:ascii="Arial" w:hAnsi="Arial" w:cs="Arial"/>
          <w:sz w:val="24"/>
          <w:szCs w:val="24"/>
          <w:lang w:eastAsia="it-IT"/>
        </w:rPr>
        <w:t>Scrive: «Particolari relazioni ci sono tra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san Giuseppe e i Fratelli Discepoli. Come san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Giuseppe, essi compiono un lavoro faticoso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per cooperare all’avvento del Regno di Dio;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hanno una vita di santificazione, simile alla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sua; trovano la loro gioia nello spirito di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>pietà, nell’umile conformità al volere di Dio,</w:t>
      </w:r>
      <w:r w:rsidR="000F09E5"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sz w:val="24"/>
          <w:szCs w:val="24"/>
          <w:lang w:eastAsia="it-IT"/>
        </w:rPr>
        <w:t xml:space="preserve">nella silenziosità operosa» (CISP 347). </w:t>
      </w:r>
    </w:p>
    <w:p w:rsidR="004C064F" w:rsidRPr="000F09E5" w:rsidRDefault="000F09E5" w:rsidP="000F09E5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>
        <w:rPr>
          <w:rFonts w:ascii="Arial" w:hAnsi="Arial" w:cs="Arial"/>
          <w:sz w:val="24"/>
          <w:szCs w:val="24"/>
          <w:lang w:eastAsia="it-IT"/>
        </w:rPr>
        <w:t>U</w:t>
      </w:r>
      <w:r w:rsidR="004C064F" w:rsidRPr="000F09E5">
        <w:rPr>
          <w:rFonts w:ascii="Arial" w:hAnsi="Arial" w:cs="Arial"/>
          <w:sz w:val="24"/>
          <w:szCs w:val="24"/>
          <w:lang w:eastAsia="it-IT"/>
        </w:rPr>
        <w:t>n fraterno saluto paolino, Grazia e Pace!</w:t>
      </w:r>
      <w:r>
        <w:rPr>
          <w:rFonts w:ascii="Arial" w:hAnsi="Arial" w:cs="Arial"/>
          <w:sz w:val="24"/>
          <w:szCs w:val="24"/>
          <w:lang w:eastAsia="it-IT"/>
        </w:rPr>
        <w:t xml:space="preserve"> </w:t>
      </w:r>
      <w:r w:rsidRPr="000F09E5">
        <w:rPr>
          <w:rFonts w:ascii="Arial" w:hAnsi="Arial" w:cs="Arial"/>
          <w:i/>
          <w:sz w:val="24"/>
          <w:szCs w:val="24"/>
          <w:lang w:eastAsia="it-IT"/>
        </w:rPr>
        <w:t>(Da Ite ad Joseph 1/2011)</w:t>
      </w:r>
    </w:p>
    <w:p w:rsidR="004C064F" w:rsidRPr="000F09E5" w:rsidRDefault="004C064F" w:rsidP="000F09E5">
      <w:pPr>
        <w:pStyle w:val="Nessunaspaziatura"/>
        <w:ind w:firstLine="284"/>
        <w:jc w:val="both"/>
        <w:rPr>
          <w:rFonts w:ascii="Arial" w:hAnsi="Arial" w:cs="Arial"/>
          <w:sz w:val="24"/>
          <w:szCs w:val="24"/>
          <w:lang w:eastAsia="it-IT"/>
        </w:rPr>
      </w:pPr>
      <w:r w:rsidRPr="000F09E5">
        <w:rPr>
          <w:rFonts w:ascii="Arial" w:hAnsi="Arial" w:cs="Arial"/>
          <w:sz w:val="24"/>
          <w:szCs w:val="24"/>
          <w:lang w:eastAsia="it-IT"/>
        </w:rPr>
        <w:t>Milano dicembre 2010.</w:t>
      </w:r>
    </w:p>
    <w:p w:rsidR="004C064F" w:rsidRPr="000F09E5" w:rsidRDefault="004C064F" w:rsidP="000F09E5">
      <w:pPr>
        <w:pStyle w:val="Nessunaspaziatura"/>
        <w:ind w:left="2832" w:firstLine="708"/>
        <w:jc w:val="both"/>
        <w:rPr>
          <w:rFonts w:ascii="Arial" w:hAnsi="Arial" w:cs="Arial"/>
          <w:i/>
          <w:sz w:val="24"/>
          <w:szCs w:val="24"/>
          <w:lang w:eastAsia="it-IT"/>
        </w:rPr>
      </w:pPr>
      <w:proofErr w:type="spellStart"/>
      <w:r w:rsidRPr="000F09E5">
        <w:rPr>
          <w:rFonts w:ascii="Arial" w:hAnsi="Arial" w:cs="Arial"/>
          <w:i/>
          <w:sz w:val="24"/>
          <w:szCs w:val="24"/>
          <w:lang w:eastAsia="it-IT"/>
        </w:rPr>
        <w:t>Fr</w:t>
      </w:r>
      <w:proofErr w:type="spellEnd"/>
      <w:r w:rsidRPr="000F09E5">
        <w:rPr>
          <w:rFonts w:ascii="Arial" w:hAnsi="Arial" w:cs="Arial"/>
          <w:i/>
          <w:sz w:val="24"/>
          <w:szCs w:val="24"/>
          <w:lang w:eastAsia="it-IT"/>
        </w:rPr>
        <w:t xml:space="preserve">. Chirico Giovanni </w:t>
      </w:r>
      <w:proofErr w:type="spellStart"/>
      <w:r w:rsidRPr="000F09E5">
        <w:rPr>
          <w:rFonts w:ascii="Arial" w:hAnsi="Arial" w:cs="Arial"/>
          <w:i/>
          <w:sz w:val="24"/>
          <w:szCs w:val="24"/>
          <w:lang w:eastAsia="it-IT"/>
        </w:rPr>
        <w:t>Fr</w:t>
      </w:r>
      <w:proofErr w:type="spellEnd"/>
      <w:r w:rsidRPr="000F09E5">
        <w:rPr>
          <w:rFonts w:ascii="Arial" w:hAnsi="Arial" w:cs="Arial"/>
          <w:i/>
          <w:sz w:val="24"/>
          <w:szCs w:val="24"/>
          <w:lang w:eastAsia="it-IT"/>
        </w:rPr>
        <w:t xml:space="preserve">. Corso Emanuele, </w:t>
      </w:r>
    </w:p>
    <w:p w:rsidR="004C064F" w:rsidRPr="000F09E5" w:rsidRDefault="004C064F" w:rsidP="000F09E5">
      <w:pPr>
        <w:pStyle w:val="Nessunaspaziatura"/>
        <w:ind w:left="2832" w:firstLine="708"/>
        <w:jc w:val="both"/>
        <w:rPr>
          <w:rFonts w:ascii="Arial" w:hAnsi="Arial" w:cs="Arial"/>
          <w:i/>
          <w:sz w:val="24"/>
          <w:szCs w:val="24"/>
          <w:lang w:eastAsia="it-IT"/>
        </w:rPr>
      </w:pPr>
      <w:proofErr w:type="spellStart"/>
      <w:r w:rsidRPr="000F09E5">
        <w:rPr>
          <w:rFonts w:ascii="Arial" w:hAnsi="Arial" w:cs="Arial"/>
          <w:i/>
          <w:sz w:val="24"/>
          <w:szCs w:val="24"/>
          <w:lang w:eastAsia="it-IT"/>
        </w:rPr>
        <w:t>Fr</w:t>
      </w:r>
      <w:proofErr w:type="spellEnd"/>
      <w:r w:rsidRPr="000F09E5">
        <w:rPr>
          <w:rFonts w:ascii="Arial" w:hAnsi="Arial" w:cs="Arial"/>
          <w:i/>
          <w:sz w:val="24"/>
          <w:szCs w:val="24"/>
          <w:lang w:eastAsia="it-IT"/>
        </w:rPr>
        <w:t xml:space="preserve">. Cosenza Domenico, </w:t>
      </w:r>
      <w:proofErr w:type="spellStart"/>
      <w:r w:rsidRPr="000F09E5">
        <w:rPr>
          <w:rFonts w:ascii="Arial" w:hAnsi="Arial" w:cs="Arial"/>
          <w:i/>
          <w:sz w:val="24"/>
          <w:szCs w:val="24"/>
          <w:lang w:eastAsia="it-IT"/>
        </w:rPr>
        <w:t>Fr</w:t>
      </w:r>
      <w:proofErr w:type="spellEnd"/>
      <w:r w:rsidRPr="000F09E5">
        <w:rPr>
          <w:rFonts w:ascii="Arial" w:hAnsi="Arial" w:cs="Arial"/>
          <w:i/>
          <w:sz w:val="24"/>
          <w:szCs w:val="24"/>
          <w:lang w:eastAsia="it-IT"/>
        </w:rPr>
        <w:t xml:space="preserve">. Eriani Michele, </w:t>
      </w:r>
    </w:p>
    <w:p w:rsidR="004C064F" w:rsidRPr="000F09E5" w:rsidRDefault="004C064F" w:rsidP="000F09E5">
      <w:pPr>
        <w:pStyle w:val="Nessunaspaziatura"/>
        <w:ind w:left="3540"/>
        <w:jc w:val="both"/>
        <w:rPr>
          <w:rFonts w:ascii="Arial" w:hAnsi="Arial" w:cs="Arial"/>
          <w:i/>
          <w:sz w:val="24"/>
          <w:szCs w:val="24"/>
          <w:lang w:eastAsia="it-IT"/>
        </w:rPr>
      </w:pPr>
      <w:proofErr w:type="spellStart"/>
      <w:r w:rsidRPr="000F09E5">
        <w:rPr>
          <w:rFonts w:ascii="Arial" w:hAnsi="Arial" w:cs="Arial"/>
          <w:i/>
          <w:sz w:val="24"/>
          <w:szCs w:val="24"/>
          <w:lang w:eastAsia="it-IT"/>
        </w:rPr>
        <w:t>Fr</w:t>
      </w:r>
      <w:proofErr w:type="spellEnd"/>
      <w:r w:rsidRPr="000F09E5">
        <w:rPr>
          <w:rFonts w:ascii="Arial" w:hAnsi="Arial" w:cs="Arial"/>
          <w:i/>
          <w:sz w:val="24"/>
          <w:szCs w:val="24"/>
          <w:lang w:eastAsia="it-IT"/>
        </w:rPr>
        <w:t xml:space="preserve">. Felli Duilio, </w:t>
      </w:r>
      <w:proofErr w:type="spellStart"/>
      <w:r w:rsidRPr="000F09E5">
        <w:rPr>
          <w:rFonts w:ascii="Arial" w:hAnsi="Arial" w:cs="Arial"/>
          <w:i/>
          <w:sz w:val="24"/>
          <w:szCs w:val="24"/>
          <w:lang w:eastAsia="it-IT"/>
        </w:rPr>
        <w:t>Fr</w:t>
      </w:r>
      <w:proofErr w:type="spellEnd"/>
      <w:r w:rsidRPr="000F09E5">
        <w:rPr>
          <w:rFonts w:ascii="Arial" w:hAnsi="Arial" w:cs="Arial"/>
          <w:i/>
          <w:sz w:val="24"/>
          <w:szCs w:val="24"/>
          <w:lang w:eastAsia="it-IT"/>
        </w:rPr>
        <w:t xml:space="preserve">. Gottardo Vittorio, </w:t>
      </w:r>
    </w:p>
    <w:p w:rsidR="004C064F" w:rsidRPr="000F09E5" w:rsidRDefault="004C064F" w:rsidP="000F09E5">
      <w:pPr>
        <w:pStyle w:val="Nessunaspaziatura"/>
        <w:ind w:left="2832" w:firstLine="708"/>
        <w:jc w:val="both"/>
        <w:rPr>
          <w:rFonts w:ascii="Arial" w:hAnsi="Arial" w:cs="Arial"/>
          <w:i/>
          <w:sz w:val="24"/>
          <w:szCs w:val="24"/>
          <w:lang w:eastAsia="it-IT"/>
        </w:rPr>
      </w:pPr>
      <w:proofErr w:type="spellStart"/>
      <w:r w:rsidRPr="000F09E5">
        <w:rPr>
          <w:rFonts w:ascii="Arial" w:hAnsi="Arial" w:cs="Arial"/>
          <w:i/>
          <w:sz w:val="24"/>
          <w:szCs w:val="24"/>
          <w:lang w:eastAsia="it-IT"/>
        </w:rPr>
        <w:t>Fr</w:t>
      </w:r>
      <w:proofErr w:type="spellEnd"/>
      <w:r w:rsidRPr="000F09E5">
        <w:rPr>
          <w:rFonts w:ascii="Arial" w:hAnsi="Arial" w:cs="Arial"/>
          <w:i/>
          <w:sz w:val="24"/>
          <w:szCs w:val="24"/>
          <w:lang w:eastAsia="it-IT"/>
        </w:rPr>
        <w:t xml:space="preserve">. </w:t>
      </w:r>
      <w:proofErr w:type="spellStart"/>
      <w:r w:rsidRPr="000F09E5">
        <w:rPr>
          <w:rFonts w:ascii="Arial" w:hAnsi="Arial" w:cs="Arial"/>
          <w:i/>
          <w:sz w:val="24"/>
          <w:szCs w:val="24"/>
          <w:lang w:eastAsia="it-IT"/>
        </w:rPr>
        <w:t>Sannai</w:t>
      </w:r>
      <w:proofErr w:type="spellEnd"/>
      <w:r w:rsidRPr="000F09E5">
        <w:rPr>
          <w:rFonts w:ascii="Arial" w:hAnsi="Arial" w:cs="Arial"/>
          <w:i/>
          <w:sz w:val="24"/>
          <w:szCs w:val="24"/>
          <w:lang w:eastAsia="it-IT"/>
        </w:rPr>
        <w:t xml:space="preserve"> Marcello, </w:t>
      </w:r>
      <w:proofErr w:type="spellStart"/>
      <w:r w:rsidRPr="000F09E5">
        <w:rPr>
          <w:rFonts w:ascii="Arial" w:hAnsi="Arial" w:cs="Arial"/>
          <w:i/>
          <w:sz w:val="24"/>
          <w:szCs w:val="24"/>
          <w:lang w:eastAsia="it-IT"/>
        </w:rPr>
        <w:t>Fr</w:t>
      </w:r>
      <w:proofErr w:type="spellEnd"/>
      <w:r w:rsidRPr="000F09E5">
        <w:rPr>
          <w:rFonts w:ascii="Arial" w:hAnsi="Arial" w:cs="Arial"/>
          <w:i/>
          <w:sz w:val="24"/>
          <w:szCs w:val="24"/>
          <w:lang w:eastAsia="it-IT"/>
        </w:rPr>
        <w:t xml:space="preserve">. </w:t>
      </w:r>
      <w:proofErr w:type="spellStart"/>
      <w:r w:rsidRPr="000F09E5">
        <w:rPr>
          <w:rFonts w:ascii="Arial" w:hAnsi="Arial" w:cs="Arial"/>
          <w:i/>
          <w:sz w:val="24"/>
          <w:szCs w:val="24"/>
          <w:lang w:eastAsia="it-IT"/>
        </w:rPr>
        <w:t>Tirapelle</w:t>
      </w:r>
      <w:proofErr w:type="spellEnd"/>
      <w:r w:rsidRPr="000F09E5">
        <w:rPr>
          <w:rFonts w:ascii="Arial" w:hAnsi="Arial" w:cs="Arial"/>
          <w:i/>
          <w:sz w:val="24"/>
          <w:szCs w:val="24"/>
          <w:lang w:eastAsia="it-IT"/>
        </w:rPr>
        <w:t xml:space="preserve"> Maurizio,</w:t>
      </w:r>
    </w:p>
    <w:p w:rsidR="004C064F" w:rsidRPr="000F09E5" w:rsidRDefault="004C064F" w:rsidP="000F09E5">
      <w:pPr>
        <w:pStyle w:val="Nessunaspaziatura"/>
        <w:ind w:left="2832" w:firstLine="708"/>
        <w:jc w:val="both"/>
        <w:rPr>
          <w:rFonts w:ascii="Arial" w:hAnsi="Arial" w:cs="Arial"/>
          <w:i/>
          <w:sz w:val="24"/>
          <w:szCs w:val="24"/>
          <w:lang w:eastAsia="it-IT"/>
        </w:rPr>
      </w:pPr>
      <w:bookmarkStart w:id="0" w:name="_GoBack"/>
      <w:bookmarkEnd w:id="0"/>
      <w:proofErr w:type="spellStart"/>
      <w:r w:rsidRPr="000F09E5">
        <w:rPr>
          <w:rFonts w:ascii="Arial" w:hAnsi="Arial" w:cs="Arial"/>
          <w:i/>
          <w:sz w:val="24"/>
          <w:szCs w:val="24"/>
          <w:lang w:eastAsia="it-IT"/>
        </w:rPr>
        <w:t>Fr</w:t>
      </w:r>
      <w:proofErr w:type="spellEnd"/>
      <w:r w:rsidRPr="000F09E5">
        <w:rPr>
          <w:rFonts w:ascii="Arial" w:hAnsi="Arial" w:cs="Arial"/>
          <w:i/>
          <w:sz w:val="24"/>
          <w:szCs w:val="24"/>
          <w:lang w:eastAsia="it-IT"/>
        </w:rPr>
        <w:t xml:space="preserve">. Valentino </w:t>
      </w:r>
      <w:proofErr w:type="spellStart"/>
      <w:r w:rsidRPr="000F09E5">
        <w:rPr>
          <w:rFonts w:ascii="Arial" w:hAnsi="Arial" w:cs="Arial"/>
          <w:i/>
          <w:sz w:val="24"/>
          <w:szCs w:val="24"/>
          <w:lang w:eastAsia="it-IT"/>
        </w:rPr>
        <w:t>Vaglietti</w:t>
      </w:r>
      <w:proofErr w:type="spellEnd"/>
      <w:r w:rsidRPr="000F09E5">
        <w:rPr>
          <w:rFonts w:ascii="Arial" w:hAnsi="Arial" w:cs="Arial"/>
          <w:i/>
          <w:sz w:val="24"/>
          <w:szCs w:val="24"/>
          <w:lang w:eastAsia="it-IT"/>
        </w:rPr>
        <w:t>.</w:t>
      </w:r>
    </w:p>
    <w:p w:rsidR="006C36C0" w:rsidRDefault="006C36C0"/>
    <w:sectPr w:rsidR="006C3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5B"/>
    <w:rsid w:val="000F09E5"/>
    <w:rsid w:val="001E6F15"/>
    <w:rsid w:val="00352C5B"/>
    <w:rsid w:val="004C064F"/>
    <w:rsid w:val="006C36C0"/>
    <w:rsid w:val="00DE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31E71-040F-4B03-AC0E-A0AC3B4B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0F09E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F09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8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548</Words>
  <Characters>3130</Characters>
  <Application>Microsoft Office Word</Application>
  <DocSecurity>0</DocSecurity>
  <Lines>26</Lines>
  <Paragraphs>7</Paragraphs>
  <ScaleCrop>false</ScaleCrop>
  <Company>HP</Company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5</cp:revision>
  <dcterms:created xsi:type="dcterms:W3CDTF">2019-02-02T07:35:00Z</dcterms:created>
  <dcterms:modified xsi:type="dcterms:W3CDTF">2019-02-02T07:44:00Z</dcterms:modified>
</cp:coreProperties>
</file>