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D42" w:rsidRPr="00135F52" w:rsidRDefault="008A0D42" w:rsidP="00235829">
      <w:pPr>
        <w:pStyle w:val="Nessunaspaziatura"/>
        <w:jc w:val="center"/>
        <w:rPr>
          <w:rFonts w:ascii="Arial" w:hAnsi="Arial" w:cs="Arial"/>
          <w:b/>
          <w:sz w:val="28"/>
          <w:szCs w:val="28"/>
        </w:rPr>
      </w:pPr>
      <w:r w:rsidRPr="00135F52">
        <w:rPr>
          <w:rFonts w:ascii="Arial" w:hAnsi="Arial" w:cs="Arial"/>
          <w:b/>
          <w:sz w:val="28"/>
          <w:szCs w:val="28"/>
        </w:rPr>
        <w:t>Cristificazione nel matrimonio.9 – Tommaso e i discepoli di Emmaus</w:t>
      </w:r>
    </w:p>
    <w:p w:rsidR="008A0D42" w:rsidRPr="00135F52" w:rsidRDefault="008A0D42" w:rsidP="00235829">
      <w:pPr>
        <w:pStyle w:val="Nessunaspaziatura"/>
        <w:jc w:val="center"/>
        <w:rPr>
          <w:rFonts w:ascii="Arial" w:hAnsi="Arial" w:cs="Arial"/>
          <w:i/>
          <w:iCs/>
          <w:sz w:val="24"/>
          <w:szCs w:val="24"/>
        </w:rPr>
      </w:pPr>
      <w:r w:rsidRPr="00135F52">
        <w:rPr>
          <w:rFonts w:ascii="Arial" w:hAnsi="Arial" w:cs="Arial"/>
          <w:i/>
          <w:iCs/>
          <w:sz w:val="24"/>
          <w:szCs w:val="24"/>
        </w:rPr>
        <w:t>(Testi di riferimento: Gv 20, 19-29; Lc 24, 13-35)</w:t>
      </w:r>
    </w:p>
    <w:p w:rsidR="008A0D42" w:rsidRDefault="008A0D42" w:rsidP="00235829">
      <w:pPr>
        <w:pStyle w:val="Nessunaspaziatura"/>
        <w:jc w:val="center"/>
        <w:rPr>
          <w:rFonts w:ascii="Arial" w:hAnsi="Arial" w:cs="Arial"/>
          <w:sz w:val="28"/>
          <w:szCs w:val="28"/>
        </w:rPr>
      </w:pPr>
    </w:p>
    <w:p w:rsidR="008A0D42" w:rsidRPr="00135F52" w:rsidRDefault="008A0D42" w:rsidP="00D0635B">
      <w:pPr>
        <w:pStyle w:val="Nessunaspaziatura"/>
        <w:ind w:firstLine="284"/>
        <w:jc w:val="both"/>
        <w:rPr>
          <w:rFonts w:ascii="Arial" w:hAnsi="Arial" w:cs="Arial"/>
          <w:sz w:val="24"/>
          <w:szCs w:val="24"/>
          <w:u w:val="single"/>
        </w:rPr>
      </w:pPr>
      <w:r w:rsidRPr="00135F52">
        <w:rPr>
          <w:rFonts w:ascii="Arial" w:hAnsi="Arial" w:cs="Arial"/>
          <w:sz w:val="24"/>
          <w:szCs w:val="24"/>
          <w:u w:val="single"/>
        </w:rPr>
        <w:t>Premessa</w:t>
      </w:r>
    </w:p>
    <w:p w:rsidR="008A0D42" w:rsidRPr="00135F52" w:rsidRDefault="008A0D42" w:rsidP="00D0635B">
      <w:pPr>
        <w:pStyle w:val="Nessunaspaziatura"/>
        <w:ind w:firstLine="284"/>
        <w:jc w:val="both"/>
        <w:rPr>
          <w:rFonts w:ascii="Arial" w:hAnsi="Arial" w:cs="Arial"/>
          <w:sz w:val="24"/>
          <w:szCs w:val="24"/>
        </w:rPr>
      </w:pPr>
      <w:r w:rsidRPr="00135F52">
        <w:rPr>
          <w:rFonts w:ascii="Arial" w:hAnsi="Arial" w:cs="Arial"/>
          <w:sz w:val="24"/>
          <w:szCs w:val="24"/>
        </w:rPr>
        <w:t>Con questo ritiro di novembre si conclude l’argomento sulle tre riflessioni relative alle apparizioni di Gesù: alla Maddalena, a Tommaso, ed oggi ai discepoli di Emmaus, tutte riferite al tema generale dell’anno formativo riguardante la cristificazione nel matrimonio.</w:t>
      </w:r>
    </w:p>
    <w:p w:rsidR="008A0D42" w:rsidRPr="00135F52" w:rsidRDefault="008A0D42" w:rsidP="00D0635B">
      <w:pPr>
        <w:pStyle w:val="Nessunaspaziatura"/>
        <w:ind w:firstLine="284"/>
        <w:jc w:val="both"/>
        <w:rPr>
          <w:rFonts w:ascii="Arial" w:hAnsi="Arial" w:cs="Arial"/>
          <w:sz w:val="24"/>
          <w:szCs w:val="24"/>
        </w:rPr>
      </w:pPr>
      <w:r w:rsidRPr="00135F52">
        <w:rPr>
          <w:rFonts w:ascii="Arial" w:hAnsi="Arial" w:cs="Arial"/>
          <w:sz w:val="24"/>
          <w:szCs w:val="24"/>
        </w:rPr>
        <w:t xml:space="preserve">Nel dettare e presentare le varie riflessioni dei mesi scorsi, non ho seguito alla lettera lo schema proposto dal centro nazionale dell’ISF, pur mantenendomi nell’argomento del tema stesso, ad eccezione dell’ultima volta. L’ultima volta, infatti, mi sono permesso di toccare quello relativo al nostro rapporto con il Papa, per la tanta confusione che ogni giorno più si sta creando fra i credenti, cosa </w:t>
      </w:r>
      <w:r w:rsidR="001C7C70" w:rsidRPr="00135F52">
        <w:rPr>
          <w:rFonts w:ascii="Arial" w:hAnsi="Arial" w:cs="Arial"/>
          <w:sz w:val="24"/>
          <w:szCs w:val="24"/>
        </w:rPr>
        <w:t xml:space="preserve">tanto </w:t>
      </w:r>
      <w:r w:rsidRPr="00135F52">
        <w:rPr>
          <w:rFonts w:ascii="Arial" w:hAnsi="Arial" w:cs="Arial"/>
          <w:sz w:val="24"/>
          <w:szCs w:val="24"/>
        </w:rPr>
        <w:t>più da noi sofferta per il fatto che nella professione dei voti abbiamo promesso anche la piena fedeltà al Papa.</w:t>
      </w:r>
    </w:p>
    <w:p w:rsidR="008A0D42" w:rsidRPr="00135F52" w:rsidRDefault="008A0D42" w:rsidP="00D0635B">
      <w:pPr>
        <w:pStyle w:val="Nessunaspaziatura"/>
        <w:ind w:firstLine="284"/>
        <w:jc w:val="both"/>
        <w:rPr>
          <w:rFonts w:ascii="Arial" w:hAnsi="Arial" w:cs="Arial"/>
          <w:sz w:val="24"/>
          <w:szCs w:val="24"/>
        </w:rPr>
      </w:pPr>
      <w:r w:rsidRPr="00135F52">
        <w:rPr>
          <w:rFonts w:ascii="Arial" w:hAnsi="Arial" w:cs="Arial"/>
          <w:sz w:val="24"/>
          <w:szCs w:val="24"/>
        </w:rPr>
        <w:t>Veramente sarebbe stato un fuori tema. Eppure ci voleva, come espressamente mi ha detto qualcuno, sottolineando che non solo è stato utile ma necessario</w:t>
      </w:r>
      <w:r w:rsidR="00B2751E" w:rsidRPr="00135F52">
        <w:rPr>
          <w:rFonts w:ascii="Arial" w:hAnsi="Arial" w:cs="Arial"/>
          <w:sz w:val="24"/>
          <w:szCs w:val="24"/>
        </w:rPr>
        <w:t>, proprio</w:t>
      </w:r>
      <w:r w:rsidRPr="00135F52">
        <w:rPr>
          <w:rFonts w:ascii="Arial" w:hAnsi="Arial" w:cs="Arial"/>
          <w:sz w:val="24"/>
          <w:szCs w:val="24"/>
        </w:rPr>
        <w:t xml:space="preserve"> per chiarire e mettere a fuoco alcuni aspetti.</w:t>
      </w:r>
      <w:bookmarkStart w:id="0" w:name="_GoBack"/>
      <w:bookmarkEnd w:id="0"/>
    </w:p>
    <w:p w:rsidR="008A0D42" w:rsidRPr="00135F52" w:rsidRDefault="008A0D42" w:rsidP="00D0635B">
      <w:pPr>
        <w:pStyle w:val="Nessunaspaziatura"/>
        <w:ind w:firstLine="284"/>
        <w:jc w:val="both"/>
        <w:rPr>
          <w:rFonts w:ascii="Arial" w:hAnsi="Arial" w:cs="Arial"/>
          <w:sz w:val="24"/>
          <w:szCs w:val="24"/>
        </w:rPr>
      </w:pPr>
      <w:r w:rsidRPr="00135F52">
        <w:rPr>
          <w:rFonts w:ascii="Arial" w:hAnsi="Arial" w:cs="Arial"/>
          <w:sz w:val="24"/>
          <w:szCs w:val="24"/>
        </w:rPr>
        <w:t xml:space="preserve">Oggi, in riparazione di tale digressione, prima della riflessione suggerita per questo mese sull’apparizione del Risorto ai discepoli di Emmaus, </w:t>
      </w:r>
      <w:r w:rsidR="00B2751E" w:rsidRPr="00135F52">
        <w:rPr>
          <w:rFonts w:ascii="Arial" w:hAnsi="Arial" w:cs="Arial"/>
          <w:sz w:val="24"/>
          <w:szCs w:val="24"/>
        </w:rPr>
        <w:t xml:space="preserve">premetto </w:t>
      </w:r>
      <w:r w:rsidRPr="00135F52">
        <w:rPr>
          <w:rFonts w:ascii="Arial" w:hAnsi="Arial" w:cs="Arial"/>
          <w:sz w:val="24"/>
          <w:szCs w:val="24"/>
        </w:rPr>
        <w:t>anche una breve riflessione dedotta dal tema del mese scorso, relativa a Tommaso.</w:t>
      </w:r>
    </w:p>
    <w:p w:rsidR="008A0D42" w:rsidRPr="00135F52" w:rsidRDefault="008A0D42" w:rsidP="00D0635B">
      <w:pPr>
        <w:pStyle w:val="Nessunaspaziatura"/>
        <w:ind w:firstLine="284"/>
        <w:jc w:val="both"/>
        <w:rPr>
          <w:rFonts w:ascii="Arial" w:hAnsi="Arial" w:cs="Arial"/>
          <w:sz w:val="24"/>
          <w:szCs w:val="24"/>
        </w:rPr>
      </w:pPr>
    </w:p>
    <w:p w:rsidR="008A0D42" w:rsidRPr="00135F52" w:rsidRDefault="008A0D42" w:rsidP="00D0635B">
      <w:pPr>
        <w:pStyle w:val="Nessunaspaziatura"/>
        <w:ind w:firstLine="284"/>
        <w:jc w:val="both"/>
        <w:rPr>
          <w:rFonts w:ascii="Arial" w:hAnsi="Arial" w:cs="Arial"/>
          <w:sz w:val="24"/>
          <w:szCs w:val="24"/>
          <w:u w:val="single"/>
        </w:rPr>
      </w:pPr>
      <w:r w:rsidRPr="00135F52">
        <w:rPr>
          <w:rFonts w:ascii="Arial" w:hAnsi="Arial" w:cs="Arial"/>
          <w:sz w:val="24"/>
          <w:szCs w:val="24"/>
          <w:u w:val="single"/>
        </w:rPr>
        <w:t xml:space="preserve">Il dubbio di Tommaso  </w:t>
      </w:r>
    </w:p>
    <w:p w:rsidR="008A0D42" w:rsidRPr="00135F52" w:rsidRDefault="008A0D42" w:rsidP="00D0635B">
      <w:pPr>
        <w:pStyle w:val="Nessunaspaziatura"/>
        <w:ind w:firstLine="284"/>
        <w:jc w:val="both"/>
        <w:rPr>
          <w:rFonts w:ascii="Arial" w:hAnsi="Arial" w:cs="Arial"/>
          <w:i/>
          <w:iCs/>
          <w:sz w:val="24"/>
          <w:szCs w:val="24"/>
        </w:rPr>
      </w:pPr>
      <w:r w:rsidRPr="00135F52">
        <w:rPr>
          <w:rFonts w:ascii="Arial" w:hAnsi="Arial" w:cs="Arial"/>
          <w:sz w:val="24"/>
          <w:szCs w:val="24"/>
        </w:rPr>
        <w:t xml:space="preserve">È vero che Tommaso è stato dubbioso ed incredulo davanti alla notizia sulla apparizione di Gesù risorto, come mostrano le sue parole: </w:t>
      </w:r>
      <w:r w:rsidRPr="00135F52">
        <w:rPr>
          <w:rFonts w:ascii="Arial" w:hAnsi="Arial" w:cs="Arial"/>
          <w:i/>
          <w:iCs/>
          <w:sz w:val="24"/>
          <w:szCs w:val="24"/>
        </w:rPr>
        <w:t>“Se non vedo nelle sue mani il segno dei chiodi e non metto il mio dito nel segno dei chiodi e non metto la mia mano nel suo fianco, io non credo”.</w:t>
      </w:r>
    </w:p>
    <w:p w:rsidR="008A0D42" w:rsidRPr="00135F52" w:rsidRDefault="008A0D42" w:rsidP="00D0635B">
      <w:pPr>
        <w:pStyle w:val="Nessunaspaziatura"/>
        <w:ind w:firstLine="284"/>
        <w:jc w:val="both"/>
        <w:rPr>
          <w:rFonts w:ascii="Arial" w:hAnsi="Arial" w:cs="Arial"/>
          <w:i/>
          <w:iCs/>
          <w:sz w:val="24"/>
          <w:szCs w:val="24"/>
        </w:rPr>
      </w:pPr>
      <w:r w:rsidRPr="00135F52">
        <w:rPr>
          <w:rFonts w:ascii="Arial" w:hAnsi="Arial" w:cs="Arial"/>
          <w:sz w:val="24"/>
          <w:szCs w:val="24"/>
        </w:rPr>
        <w:t xml:space="preserve">Potremmo esprimere </w:t>
      </w:r>
      <w:r w:rsidR="008E4B45" w:rsidRPr="00135F52">
        <w:rPr>
          <w:rFonts w:ascii="Arial" w:hAnsi="Arial" w:cs="Arial"/>
          <w:sz w:val="24"/>
          <w:szCs w:val="24"/>
        </w:rPr>
        <w:t>tale</w:t>
      </w:r>
      <w:r w:rsidRPr="00135F52">
        <w:rPr>
          <w:rFonts w:ascii="Arial" w:hAnsi="Arial" w:cs="Arial"/>
          <w:sz w:val="24"/>
          <w:szCs w:val="24"/>
        </w:rPr>
        <w:t xml:space="preserve"> pensiero di Tommaso anche in un altro modo, capovolgendo le sue stesse parole. È come se avesse detto: </w:t>
      </w:r>
      <w:r w:rsidRPr="00135F52">
        <w:rPr>
          <w:rFonts w:ascii="Arial" w:hAnsi="Arial" w:cs="Arial"/>
          <w:i/>
          <w:iCs/>
          <w:sz w:val="24"/>
          <w:szCs w:val="24"/>
        </w:rPr>
        <w:t>“Io riuscirò a credere che lui è veramente risorto quando nel suo corpo non vedrò più le ferite che gli abbiamo inflitto”.</w:t>
      </w:r>
    </w:p>
    <w:p w:rsidR="008A0D42" w:rsidRPr="00135F52" w:rsidRDefault="008A0D42" w:rsidP="00D0635B">
      <w:pPr>
        <w:pStyle w:val="Nessunaspaziatura"/>
        <w:ind w:firstLine="284"/>
        <w:jc w:val="both"/>
        <w:rPr>
          <w:rFonts w:ascii="Arial" w:hAnsi="Arial" w:cs="Arial"/>
          <w:sz w:val="24"/>
          <w:szCs w:val="24"/>
        </w:rPr>
      </w:pPr>
      <w:r w:rsidRPr="00135F52">
        <w:rPr>
          <w:rFonts w:ascii="Arial" w:hAnsi="Arial" w:cs="Arial"/>
          <w:sz w:val="24"/>
          <w:szCs w:val="24"/>
        </w:rPr>
        <w:t>A dir la verità</w:t>
      </w:r>
      <w:r w:rsidR="0058054C" w:rsidRPr="00135F52">
        <w:rPr>
          <w:rFonts w:ascii="Arial" w:hAnsi="Arial" w:cs="Arial"/>
          <w:sz w:val="24"/>
          <w:szCs w:val="24"/>
        </w:rPr>
        <w:t>,</w:t>
      </w:r>
      <w:r w:rsidRPr="00135F52">
        <w:rPr>
          <w:rFonts w:ascii="Arial" w:hAnsi="Arial" w:cs="Arial"/>
          <w:sz w:val="24"/>
          <w:szCs w:val="24"/>
        </w:rPr>
        <w:t xml:space="preserve"> non sarebbe stato del tutto fuori </w:t>
      </w:r>
      <w:r w:rsidR="00255198" w:rsidRPr="00135F52">
        <w:rPr>
          <w:rFonts w:ascii="Arial" w:hAnsi="Arial" w:cs="Arial"/>
          <w:sz w:val="24"/>
          <w:szCs w:val="24"/>
        </w:rPr>
        <w:t>luogo</w:t>
      </w:r>
      <w:r w:rsidRPr="00135F52">
        <w:rPr>
          <w:rFonts w:ascii="Arial" w:hAnsi="Arial" w:cs="Arial"/>
          <w:sz w:val="24"/>
          <w:szCs w:val="24"/>
        </w:rPr>
        <w:t xml:space="preserve"> questo suo pensiero. Infatti, anche la catechesi della Chiesa insegna che quando risorgeremo, il nostro corpo non sarà più come lo abbiamo lasciato, ma sarà glorioso, si troverà in uno stato di perenne giovinezza, </w:t>
      </w:r>
      <w:r w:rsidR="00255198" w:rsidRPr="00135F52">
        <w:rPr>
          <w:rFonts w:ascii="Arial" w:hAnsi="Arial" w:cs="Arial"/>
          <w:sz w:val="24"/>
          <w:szCs w:val="24"/>
        </w:rPr>
        <w:t xml:space="preserve">proprio </w:t>
      </w:r>
      <w:r w:rsidRPr="00135F52">
        <w:rPr>
          <w:rFonts w:ascii="Arial" w:hAnsi="Arial" w:cs="Arial"/>
          <w:sz w:val="24"/>
          <w:szCs w:val="24"/>
        </w:rPr>
        <w:t>come sarebbe stato nel momento più bello della vita terrena.</w:t>
      </w:r>
    </w:p>
    <w:p w:rsidR="008A0D42" w:rsidRPr="00135F52" w:rsidRDefault="008A0D42" w:rsidP="00D0635B">
      <w:pPr>
        <w:pStyle w:val="Nessunaspaziatura"/>
        <w:ind w:firstLine="284"/>
        <w:jc w:val="both"/>
        <w:rPr>
          <w:rFonts w:ascii="Arial" w:hAnsi="Arial" w:cs="Arial"/>
          <w:sz w:val="24"/>
          <w:szCs w:val="24"/>
        </w:rPr>
      </w:pPr>
      <w:r w:rsidRPr="00135F52">
        <w:rPr>
          <w:rFonts w:ascii="Arial" w:hAnsi="Arial" w:cs="Arial"/>
          <w:sz w:val="24"/>
          <w:szCs w:val="24"/>
        </w:rPr>
        <w:t xml:space="preserve">Questo </w:t>
      </w:r>
      <w:r w:rsidR="00255198" w:rsidRPr="00135F52">
        <w:rPr>
          <w:rFonts w:ascii="Arial" w:hAnsi="Arial" w:cs="Arial"/>
          <w:sz w:val="24"/>
          <w:szCs w:val="24"/>
        </w:rPr>
        <w:t xml:space="preserve">è vero, </w:t>
      </w:r>
      <w:r w:rsidRPr="00135F52">
        <w:rPr>
          <w:rFonts w:ascii="Arial" w:hAnsi="Arial" w:cs="Arial"/>
          <w:sz w:val="24"/>
          <w:szCs w:val="24"/>
        </w:rPr>
        <w:t>non può non avvenire</w:t>
      </w:r>
      <w:r w:rsidR="00255198" w:rsidRPr="00135F52">
        <w:rPr>
          <w:rFonts w:ascii="Arial" w:hAnsi="Arial" w:cs="Arial"/>
          <w:sz w:val="24"/>
          <w:szCs w:val="24"/>
        </w:rPr>
        <w:t>, perché</w:t>
      </w:r>
      <w:r w:rsidRPr="00135F52">
        <w:rPr>
          <w:rFonts w:ascii="Arial" w:hAnsi="Arial" w:cs="Arial"/>
          <w:sz w:val="24"/>
          <w:szCs w:val="24"/>
        </w:rPr>
        <w:t xml:space="preserve"> se ora abbiamo un corpo fisico, poi avremo un corpo spirituale. Avere un corpo spirituale non significa </w:t>
      </w:r>
      <w:r w:rsidR="00F81FF2" w:rsidRPr="00135F52">
        <w:rPr>
          <w:rFonts w:ascii="Arial" w:hAnsi="Arial" w:cs="Arial"/>
          <w:sz w:val="24"/>
          <w:szCs w:val="24"/>
        </w:rPr>
        <w:t>essere</w:t>
      </w:r>
      <w:r w:rsidRPr="00135F52">
        <w:rPr>
          <w:rFonts w:ascii="Arial" w:hAnsi="Arial" w:cs="Arial"/>
          <w:sz w:val="24"/>
          <w:szCs w:val="24"/>
        </w:rPr>
        <w:t xml:space="preserve"> fantasmi, che di fatto non hanno corpo, ma ne avremo uno diverso, il quale sarà sempre in grado di interagire con le cose e con le persone, proprio come è avvenuto per Gesù risorto. Egli poteva essere toccato, </w:t>
      </w:r>
      <w:r w:rsidR="00255198" w:rsidRPr="00135F52">
        <w:rPr>
          <w:rFonts w:ascii="Arial" w:hAnsi="Arial" w:cs="Arial"/>
          <w:sz w:val="24"/>
          <w:szCs w:val="24"/>
        </w:rPr>
        <w:t xml:space="preserve">come ha chiesto di essere </w:t>
      </w:r>
      <w:r w:rsidRPr="00135F52">
        <w:rPr>
          <w:rFonts w:ascii="Arial" w:hAnsi="Arial" w:cs="Arial"/>
          <w:sz w:val="24"/>
          <w:szCs w:val="24"/>
        </w:rPr>
        <w:t>tocca</w:t>
      </w:r>
      <w:r w:rsidR="00255198" w:rsidRPr="00135F52">
        <w:rPr>
          <w:rFonts w:ascii="Arial" w:hAnsi="Arial" w:cs="Arial"/>
          <w:sz w:val="24"/>
          <w:szCs w:val="24"/>
        </w:rPr>
        <w:t>to</w:t>
      </w:r>
      <w:r w:rsidRPr="00135F52">
        <w:rPr>
          <w:rFonts w:ascii="Arial" w:hAnsi="Arial" w:cs="Arial"/>
          <w:sz w:val="24"/>
          <w:szCs w:val="24"/>
        </w:rPr>
        <w:t xml:space="preserve"> da Tommaso, come pure in altre circostanze ha mangiato con i discepoli, dimostrando </w:t>
      </w:r>
      <w:r w:rsidR="00255198" w:rsidRPr="00135F52">
        <w:rPr>
          <w:rFonts w:ascii="Arial" w:hAnsi="Arial" w:cs="Arial"/>
          <w:sz w:val="24"/>
          <w:szCs w:val="24"/>
        </w:rPr>
        <w:t xml:space="preserve">così </w:t>
      </w:r>
      <w:r w:rsidRPr="00135F52">
        <w:rPr>
          <w:rFonts w:ascii="Arial" w:hAnsi="Arial" w:cs="Arial"/>
          <w:sz w:val="24"/>
          <w:szCs w:val="24"/>
        </w:rPr>
        <w:t>di non essere un fantasma, uno spirito senza corpo.</w:t>
      </w:r>
    </w:p>
    <w:p w:rsidR="008A0D42" w:rsidRPr="00135F52" w:rsidRDefault="008A0D42" w:rsidP="00D0635B">
      <w:pPr>
        <w:pStyle w:val="Nessunaspaziatura"/>
        <w:ind w:firstLine="284"/>
        <w:jc w:val="both"/>
        <w:rPr>
          <w:rFonts w:ascii="Arial" w:hAnsi="Arial" w:cs="Arial"/>
          <w:sz w:val="24"/>
          <w:szCs w:val="24"/>
        </w:rPr>
      </w:pPr>
      <w:r w:rsidRPr="00135F52">
        <w:rPr>
          <w:rFonts w:ascii="Arial" w:hAnsi="Arial" w:cs="Arial"/>
          <w:sz w:val="24"/>
          <w:szCs w:val="24"/>
        </w:rPr>
        <w:t xml:space="preserve">Detto questo, possiamo concludere con il dire che, </w:t>
      </w:r>
      <w:r w:rsidR="0007732F" w:rsidRPr="00135F52">
        <w:rPr>
          <w:rFonts w:ascii="Arial" w:hAnsi="Arial" w:cs="Arial"/>
          <w:sz w:val="24"/>
          <w:szCs w:val="24"/>
        </w:rPr>
        <w:t>se</w:t>
      </w:r>
      <w:r w:rsidRPr="00135F52">
        <w:rPr>
          <w:rFonts w:ascii="Arial" w:hAnsi="Arial" w:cs="Arial"/>
          <w:sz w:val="24"/>
          <w:szCs w:val="24"/>
        </w:rPr>
        <w:t xml:space="preserve"> il corpo fisico è dotato di ciò che gli serve per la vita presente ed </w:t>
      </w:r>
      <w:r w:rsidR="0007732F" w:rsidRPr="00135F52">
        <w:rPr>
          <w:rFonts w:ascii="Arial" w:hAnsi="Arial" w:cs="Arial"/>
          <w:sz w:val="24"/>
          <w:szCs w:val="24"/>
        </w:rPr>
        <w:t xml:space="preserve">ha modo </w:t>
      </w:r>
      <w:r w:rsidRPr="00135F52">
        <w:rPr>
          <w:rFonts w:ascii="Arial" w:hAnsi="Arial" w:cs="Arial"/>
          <w:sz w:val="24"/>
          <w:szCs w:val="24"/>
        </w:rPr>
        <w:t xml:space="preserve">di stare a contatto con </w:t>
      </w:r>
      <w:r w:rsidR="0007732F" w:rsidRPr="00135F52">
        <w:rPr>
          <w:rFonts w:ascii="Arial" w:hAnsi="Arial" w:cs="Arial"/>
          <w:sz w:val="24"/>
          <w:szCs w:val="24"/>
        </w:rPr>
        <w:t xml:space="preserve">le </w:t>
      </w:r>
      <w:r w:rsidRPr="00135F52">
        <w:rPr>
          <w:rFonts w:ascii="Arial" w:hAnsi="Arial" w:cs="Arial"/>
          <w:sz w:val="24"/>
          <w:szCs w:val="24"/>
        </w:rPr>
        <w:t xml:space="preserve">persone e </w:t>
      </w:r>
      <w:r w:rsidR="0007732F" w:rsidRPr="00135F52">
        <w:rPr>
          <w:rFonts w:ascii="Arial" w:hAnsi="Arial" w:cs="Arial"/>
          <w:sz w:val="24"/>
          <w:szCs w:val="24"/>
        </w:rPr>
        <w:t xml:space="preserve">le </w:t>
      </w:r>
      <w:r w:rsidRPr="00135F52">
        <w:rPr>
          <w:rFonts w:ascii="Arial" w:hAnsi="Arial" w:cs="Arial"/>
          <w:sz w:val="24"/>
          <w:szCs w:val="24"/>
        </w:rPr>
        <w:t xml:space="preserve">cose, altrettanto il corpo spirituale ha l’indispensabile per poter godere della vita eterna e potersi manifestare ad altri. In forza di questo, il corpo risorto non </w:t>
      </w:r>
      <w:r w:rsidR="0007732F" w:rsidRPr="00135F52">
        <w:rPr>
          <w:rFonts w:ascii="Arial" w:hAnsi="Arial" w:cs="Arial"/>
          <w:sz w:val="24"/>
          <w:szCs w:val="24"/>
        </w:rPr>
        <w:t>ha</w:t>
      </w:r>
      <w:r w:rsidRPr="00135F52">
        <w:rPr>
          <w:rFonts w:ascii="Arial" w:hAnsi="Arial" w:cs="Arial"/>
          <w:sz w:val="24"/>
          <w:szCs w:val="24"/>
        </w:rPr>
        <w:t xml:space="preserve"> più limita</w:t>
      </w:r>
      <w:r w:rsidR="0007732F" w:rsidRPr="00135F52">
        <w:rPr>
          <w:rFonts w:ascii="Arial" w:hAnsi="Arial" w:cs="Arial"/>
          <w:sz w:val="24"/>
          <w:szCs w:val="24"/>
        </w:rPr>
        <w:t>zioni di sorta rispetto a</w:t>
      </w:r>
      <w:r w:rsidRPr="00135F52">
        <w:rPr>
          <w:rFonts w:ascii="Arial" w:hAnsi="Arial" w:cs="Arial"/>
          <w:sz w:val="24"/>
          <w:szCs w:val="24"/>
        </w:rPr>
        <w:t xml:space="preserve"> quello terreno. </w:t>
      </w:r>
      <w:r w:rsidR="0007732F" w:rsidRPr="00135F52">
        <w:rPr>
          <w:rFonts w:ascii="Arial" w:hAnsi="Arial" w:cs="Arial"/>
          <w:sz w:val="24"/>
          <w:szCs w:val="24"/>
        </w:rPr>
        <w:t>Ad esempio, l</w:t>
      </w:r>
      <w:r w:rsidRPr="00135F52">
        <w:rPr>
          <w:rFonts w:ascii="Arial" w:hAnsi="Arial" w:cs="Arial"/>
          <w:sz w:val="24"/>
          <w:szCs w:val="24"/>
        </w:rPr>
        <w:t>o dimostra il fatto che Gesù entra a porte chiuse.</w:t>
      </w:r>
    </w:p>
    <w:p w:rsidR="008A0D42" w:rsidRPr="00135F52" w:rsidRDefault="008A0D42" w:rsidP="00D0635B">
      <w:pPr>
        <w:pStyle w:val="Nessunaspaziatura"/>
        <w:ind w:firstLine="284"/>
        <w:jc w:val="both"/>
        <w:rPr>
          <w:rFonts w:ascii="Arial" w:hAnsi="Arial" w:cs="Arial"/>
          <w:sz w:val="24"/>
          <w:szCs w:val="24"/>
        </w:rPr>
      </w:pPr>
      <w:r w:rsidRPr="00135F52">
        <w:rPr>
          <w:rFonts w:ascii="Arial" w:hAnsi="Arial" w:cs="Arial"/>
          <w:sz w:val="24"/>
          <w:szCs w:val="24"/>
        </w:rPr>
        <w:t xml:space="preserve">Ecco perché, in forza di quanto detto, se Gesù fosse risorto non </w:t>
      </w:r>
      <w:r w:rsidR="008965C6" w:rsidRPr="00135F52">
        <w:rPr>
          <w:rFonts w:ascii="Arial" w:hAnsi="Arial" w:cs="Arial"/>
          <w:sz w:val="24"/>
          <w:szCs w:val="24"/>
        </w:rPr>
        <w:t xml:space="preserve">dovrebbe avere </w:t>
      </w:r>
      <w:r w:rsidRPr="00135F52">
        <w:rPr>
          <w:rFonts w:ascii="Arial" w:hAnsi="Arial" w:cs="Arial"/>
          <w:sz w:val="24"/>
          <w:szCs w:val="24"/>
        </w:rPr>
        <w:t>le ferite</w:t>
      </w:r>
      <w:r w:rsidR="008C60CE" w:rsidRPr="00135F52">
        <w:rPr>
          <w:rFonts w:ascii="Arial" w:hAnsi="Arial" w:cs="Arial"/>
          <w:sz w:val="24"/>
          <w:szCs w:val="24"/>
        </w:rPr>
        <w:t>,</w:t>
      </w:r>
      <w:r w:rsidRPr="00135F52">
        <w:rPr>
          <w:rFonts w:ascii="Arial" w:hAnsi="Arial" w:cs="Arial"/>
          <w:sz w:val="24"/>
          <w:szCs w:val="24"/>
        </w:rPr>
        <w:t xml:space="preserve"> dalle quali era stato limitato nella vita fisica. Per tale motivo, pertanto, nulla ci sarebbe da dire sulla richiesta di Tommaso.</w:t>
      </w:r>
    </w:p>
    <w:p w:rsidR="00F81FF2" w:rsidRPr="00135F52" w:rsidRDefault="008A0D42" w:rsidP="00D0635B">
      <w:pPr>
        <w:pStyle w:val="Nessunaspaziatura"/>
        <w:ind w:firstLine="284"/>
        <w:jc w:val="both"/>
        <w:rPr>
          <w:rFonts w:ascii="Arial" w:hAnsi="Arial" w:cs="Arial"/>
          <w:sz w:val="24"/>
          <w:szCs w:val="24"/>
        </w:rPr>
      </w:pPr>
      <w:r w:rsidRPr="00135F52">
        <w:rPr>
          <w:rFonts w:ascii="Arial" w:hAnsi="Arial" w:cs="Arial"/>
          <w:sz w:val="24"/>
          <w:szCs w:val="24"/>
        </w:rPr>
        <w:t>Ma è proprio qui che Tommaso deve fare un salto di qualità, il salto della fede</w:t>
      </w:r>
      <w:r w:rsidR="00F81FF2" w:rsidRPr="00135F52">
        <w:rPr>
          <w:rFonts w:ascii="Arial" w:hAnsi="Arial" w:cs="Arial"/>
          <w:sz w:val="24"/>
          <w:szCs w:val="24"/>
        </w:rPr>
        <w:t xml:space="preserve">: </w:t>
      </w:r>
      <w:r w:rsidR="00F81FF2" w:rsidRPr="00135F52">
        <w:rPr>
          <w:rFonts w:ascii="Arial" w:hAnsi="Arial" w:cs="Arial"/>
          <w:i/>
          <w:sz w:val="24"/>
          <w:szCs w:val="24"/>
        </w:rPr>
        <w:t>“Beati quelli che pur non vedendo, credono!”.</w:t>
      </w:r>
    </w:p>
    <w:p w:rsidR="008A0D42" w:rsidRPr="00135F52" w:rsidRDefault="008A0D42" w:rsidP="00D0635B">
      <w:pPr>
        <w:pStyle w:val="Nessunaspaziatura"/>
        <w:ind w:firstLine="284"/>
        <w:jc w:val="both"/>
        <w:rPr>
          <w:rFonts w:ascii="Arial" w:hAnsi="Arial" w:cs="Arial"/>
          <w:sz w:val="24"/>
          <w:szCs w:val="24"/>
        </w:rPr>
      </w:pPr>
      <w:r w:rsidRPr="00135F52">
        <w:rPr>
          <w:rFonts w:ascii="Arial" w:hAnsi="Arial" w:cs="Arial"/>
          <w:sz w:val="24"/>
          <w:szCs w:val="24"/>
        </w:rPr>
        <w:lastRenderedPageBreak/>
        <w:t xml:space="preserve"> Infatti, le ferite di Gesù non sono state un limite ma l’occasione per mostrare al massimo </w:t>
      </w:r>
      <w:r w:rsidR="00F81FF2" w:rsidRPr="00135F52">
        <w:rPr>
          <w:rFonts w:ascii="Arial" w:hAnsi="Arial" w:cs="Arial"/>
          <w:sz w:val="24"/>
          <w:szCs w:val="24"/>
        </w:rPr>
        <w:t>su</w:t>
      </w:r>
      <w:r w:rsidR="00DF08FE" w:rsidRPr="00135F52">
        <w:rPr>
          <w:rFonts w:ascii="Arial" w:hAnsi="Arial" w:cs="Arial"/>
          <w:sz w:val="24"/>
          <w:szCs w:val="24"/>
        </w:rPr>
        <w:t xml:space="preserve">lla croce </w:t>
      </w:r>
      <w:r w:rsidRPr="00135F52">
        <w:rPr>
          <w:rFonts w:ascii="Arial" w:hAnsi="Arial" w:cs="Arial"/>
          <w:sz w:val="24"/>
          <w:szCs w:val="24"/>
        </w:rPr>
        <w:t>il suo grande amore, un amore che non vien meno con la risurrezione</w:t>
      </w:r>
      <w:r w:rsidR="00DF08FE" w:rsidRPr="00135F52">
        <w:rPr>
          <w:rFonts w:ascii="Arial" w:hAnsi="Arial" w:cs="Arial"/>
          <w:sz w:val="24"/>
          <w:szCs w:val="24"/>
        </w:rPr>
        <w:t>,</w:t>
      </w:r>
      <w:r w:rsidRPr="00135F52">
        <w:rPr>
          <w:rFonts w:ascii="Arial" w:hAnsi="Arial" w:cs="Arial"/>
          <w:sz w:val="24"/>
          <w:szCs w:val="24"/>
        </w:rPr>
        <w:t xml:space="preserve"> ma che </w:t>
      </w:r>
      <w:r w:rsidR="00DF08FE" w:rsidRPr="00135F52">
        <w:rPr>
          <w:rFonts w:ascii="Arial" w:hAnsi="Arial" w:cs="Arial"/>
          <w:sz w:val="24"/>
          <w:szCs w:val="24"/>
        </w:rPr>
        <w:t xml:space="preserve">attraverso di </w:t>
      </w:r>
      <w:r w:rsidRPr="00135F52">
        <w:rPr>
          <w:rFonts w:ascii="Arial" w:hAnsi="Arial" w:cs="Arial"/>
          <w:sz w:val="24"/>
          <w:szCs w:val="24"/>
        </w:rPr>
        <w:t>essa acquista un valore ancora maggiore.</w:t>
      </w:r>
    </w:p>
    <w:p w:rsidR="008A0D42" w:rsidRPr="00135F52" w:rsidRDefault="008A0D42" w:rsidP="00D0635B">
      <w:pPr>
        <w:pStyle w:val="Nessunaspaziatura"/>
        <w:ind w:firstLine="284"/>
        <w:jc w:val="both"/>
        <w:rPr>
          <w:rFonts w:ascii="Arial" w:hAnsi="Arial" w:cs="Arial"/>
          <w:sz w:val="24"/>
          <w:szCs w:val="24"/>
        </w:rPr>
      </w:pPr>
      <w:r w:rsidRPr="00135F52">
        <w:rPr>
          <w:rFonts w:ascii="Arial" w:hAnsi="Arial" w:cs="Arial"/>
          <w:sz w:val="24"/>
          <w:szCs w:val="24"/>
        </w:rPr>
        <w:t>Ecco perché, anche se risorto</w:t>
      </w:r>
      <w:r w:rsidR="00F7501E" w:rsidRPr="00135F52">
        <w:rPr>
          <w:rFonts w:ascii="Arial" w:hAnsi="Arial" w:cs="Arial"/>
          <w:sz w:val="24"/>
          <w:szCs w:val="24"/>
        </w:rPr>
        <w:t xml:space="preserve"> a vita nuova</w:t>
      </w:r>
      <w:r w:rsidRPr="00135F52">
        <w:rPr>
          <w:rFonts w:ascii="Arial" w:hAnsi="Arial" w:cs="Arial"/>
          <w:sz w:val="24"/>
          <w:szCs w:val="24"/>
        </w:rPr>
        <w:t xml:space="preserve">, le sue ferite rimangono. </w:t>
      </w:r>
      <w:r w:rsidR="00F7501E" w:rsidRPr="00135F52">
        <w:rPr>
          <w:rFonts w:ascii="Arial" w:hAnsi="Arial" w:cs="Arial"/>
          <w:sz w:val="24"/>
          <w:szCs w:val="24"/>
        </w:rPr>
        <w:t xml:space="preserve">Però </w:t>
      </w:r>
      <w:r w:rsidRPr="00135F52">
        <w:rPr>
          <w:rFonts w:ascii="Arial" w:hAnsi="Arial" w:cs="Arial"/>
          <w:sz w:val="24"/>
          <w:szCs w:val="24"/>
        </w:rPr>
        <w:t xml:space="preserve">non sono più quelle di prima, non sono più quelle sofferenti, </w:t>
      </w:r>
      <w:r w:rsidR="0053027C" w:rsidRPr="00135F52">
        <w:rPr>
          <w:rFonts w:ascii="Arial" w:hAnsi="Arial" w:cs="Arial"/>
          <w:sz w:val="24"/>
          <w:szCs w:val="24"/>
        </w:rPr>
        <w:t>non sono più quelle inflitte da noi</w:t>
      </w:r>
      <w:r w:rsidRPr="00135F52">
        <w:rPr>
          <w:rFonts w:ascii="Arial" w:hAnsi="Arial" w:cs="Arial"/>
          <w:sz w:val="24"/>
          <w:szCs w:val="24"/>
        </w:rPr>
        <w:t xml:space="preserve">, ma diventano “feritoie”. Attraverso di esse Gesù continua a riversare il suo immenso amore, il suo amore di sposo, il suo amore nuziale sia nei confronti </w:t>
      </w:r>
      <w:r w:rsidR="00F7501E" w:rsidRPr="00135F52">
        <w:rPr>
          <w:rFonts w:ascii="Arial" w:hAnsi="Arial" w:cs="Arial"/>
          <w:sz w:val="24"/>
          <w:szCs w:val="24"/>
        </w:rPr>
        <w:t>di ogni persona</w:t>
      </w:r>
      <w:r w:rsidRPr="00135F52">
        <w:rPr>
          <w:rFonts w:ascii="Arial" w:hAnsi="Arial" w:cs="Arial"/>
          <w:sz w:val="24"/>
          <w:szCs w:val="24"/>
        </w:rPr>
        <w:t>, nei confronti dell’umanità intera, proprio quale sua sposa.</w:t>
      </w:r>
    </w:p>
    <w:p w:rsidR="008A0D42" w:rsidRPr="00135F52" w:rsidRDefault="008A0D42" w:rsidP="00D0635B">
      <w:pPr>
        <w:pStyle w:val="Nessunaspaziatura"/>
        <w:ind w:firstLine="284"/>
        <w:jc w:val="both"/>
        <w:rPr>
          <w:rFonts w:ascii="Arial" w:hAnsi="Arial" w:cs="Arial"/>
          <w:sz w:val="24"/>
          <w:szCs w:val="24"/>
        </w:rPr>
      </w:pPr>
      <w:r w:rsidRPr="00135F52">
        <w:rPr>
          <w:rFonts w:ascii="Arial" w:hAnsi="Arial" w:cs="Arial"/>
          <w:sz w:val="24"/>
          <w:szCs w:val="24"/>
        </w:rPr>
        <w:t>Pertanto, quello che a prima vista sono una ferita e quindi un male inflitto alla</w:t>
      </w:r>
      <w:r w:rsidR="00B33880" w:rsidRPr="00135F52">
        <w:rPr>
          <w:rFonts w:ascii="Arial" w:hAnsi="Arial" w:cs="Arial"/>
          <w:sz w:val="24"/>
          <w:szCs w:val="24"/>
        </w:rPr>
        <w:t xml:space="preserve"> persona di Gesù, nella realtà in</w:t>
      </w:r>
      <w:r w:rsidRPr="00135F52">
        <w:rPr>
          <w:rFonts w:ascii="Arial" w:hAnsi="Arial" w:cs="Arial"/>
          <w:sz w:val="24"/>
          <w:szCs w:val="24"/>
        </w:rPr>
        <w:t xml:space="preserve"> lui risorto diventano qualcosa di grande, proprio a nostro vantaggio.</w:t>
      </w:r>
    </w:p>
    <w:p w:rsidR="008A0D42" w:rsidRPr="00135F52" w:rsidRDefault="00922926" w:rsidP="00D0635B">
      <w:pPr>
        <w:pStyle w:val="Nessunaspaziatura"/>
        <w:ind w:firstLine="284"/>
        <w:jc w:val="both"/>
        <w:rPr>
          <w:rFonts w:ascii="Arial" w:hAnsi="Arial" w:cs="Arial"/>
          <w:sz w:val="24"/>
          <w:szCs w:val="24"/>
        </w:rPr>
      </w:pPr>
      <w:r w:rsidRPr="00135F52">
        <w:rPr>
          <w:rFonts w:ascii="Arial" w:hAnsi="Arial" w:cs="Arial"/>
          <w:sz w:val="24"/>
          <w:szCs w:val="24"/>
        </w:rPr>
        <w:t xml:space="preserve">Applichiamo agli sposi. </w:t>
      </w:r>
      <w:r w:rsidR="008A0D42" w:rsidRPr="00135F52">
        <w:rPr>
          <w:rFonts w:ascii="Arial" w:hAnsi="Arial" w:cs="Arial"/>
          <w:sz w:val="24"/>
          <w:szCs w:val="24"/>
        </w:rPr>
        <w:t>Cosa dice alla coppia tutto questo e come li aiuta nel cammino di cristificazione?</w:t>
      </w:r>
    </w:p>
    <w:p w:rsidR="008A0D42" w:rsidRPr="00135F52" w:rsidRDefault="008A0D42" w:rsidP="00D0635B">
      <w:pPr>
        <w:pStyle w:val="Nessunaspaziatura"/>
        <w:ind w:firstLine="284"/>
        <w:jc w:val="both"/>
        <w:rPr>
          <w:rFonts w:ascii="Arial" w:hAnsi="Arial" w:cs="Arial"/>
          <w:sz w:val="24"/>
          <w:szCs w:val="24"/>
        </w:rPr>
      </w:pPr>
      <w:r w:rsidRPr="00135F52">
        <w:rPr>
          <w:rFonts w:ascii="Arial" w:hAnsi="Arial" w:cs="Arial"/>
          <w:sz w:val="24"/>
          <w:szCs w:val="24"/>
        </w:rPr>
        <w:t>Si tratta di scoprire e vivere il mistero nei suoi due versanti. Da una parte si tratta di vederlo nel</w:t>
      </w:r>
      <w:r w:rsidR="0053027C" w:rsidRPr="00135F52">
        <w:rPr>
          <w:rFonts w:ascii="Arial" w:hAnsi="Arial" w:cs="Arial"/>
          <w:sz w:val="24"/>
          <w:szCs w:val="24"/>
        </w:rPr>
        <w:t>la</w:t>
      </w:r>
      <w:r w:rsidRPr="00135F52">
        <w:rPr>
          <w:rFonts w:ascii="Arial" w:hAnsi="Arial" w:cs="Arial"/>
          <w:sz w:val="24"/>
          <w:szCs w:val="24"/>
        </w:rPr>
        <w:t xml:space="preserve"> prospett</w:t>
      </w:r>
      <w:r w:rsidR="0053027C" w:rsidRPr="00135F52">
        <w:rPr>
          <w:rFonts w:ascii="Arial" w:hAnsi="Arial" w:cs="Arial"/>
          <w:sz w:val="24"/>
          <w:szCs w:val="24"/>
        </w:rPr>
        <w:t>iva</w:t>
      </w:r>
      <w:r w:rsidRPr="00135F52">
        <w:rPr>
          <w:rFonts w:ascii="Arial" w:hAnsi="Arial" w:cs="Arial"/>
          <w:sz w:val="24"/>
          <w:szCs w:val="24"/>
        </w:rPr>
        <w:t xml:space="preserve"> della fede, dall’altra di applicarlo alla vita quotidiana.</w:t>
      </w:r>
    </w:p>
    <w:p w:rsidR="008A0D42" w:rsidRPr="00135F52" w:rsidRDefault="008A0D42" w:rsidP="00D0635B">
      <w:pPr>
        <w:pStyle w:val="Nessunaspaziatura"/>
        <w:ind w:firstLine="284"/>
        <w:jc w:val="both"/>
        <w:rPr>
          <w:rFonts w:ascii="Arial" w:hAnsi="Arial" w:cs="Arial"/>
          <w:sz w:val="24"/>
          <w:szCs w:val="24"/>
        </w:rPr>
      </w:pPr>
      <w:r w:rsidRPr="00135F52">
        <w:rPr>
          <w:rFonts w:ascii="Arial" w:hAnsi="Arial" w:cs="Arial"/>
          <w:sz w:val="24"/>
          <w:szCs w:val="24"/>
        </w:rPr>
        <w:t>Nella prospettiva di fede, la ferita da noi impressa a suo tempo nel corpo di Gesù, ora diventa il passaggio - ecco la “feritoia” - per far</w:t>
      </w:r>
      <w:r w:rsidR="00FA149A" w:rsidRPr="00135F52">
        <w:rPr>
          <w:rFonts w:ascii="Arial" w:hAnsi="Arial" w:cs="Arial"/>
          <w:sz w:val="24"/>
          <w:szCs w:val="24"/>
        </w:rPr>
        <w:t>ci</w:t>
      </w:r>
      <w:r w:rsidRPr="00135F52">
        <w:rPr>
          <w:rFonts w:ascii="Arial" w:hAnsi="Arial" w:cs="Arial"/>
          <w:sz w:val="24"/>
          <w:szCs w:val="24"/>
        </w:rPr>
        <w:t xml:space="preserve"> entrare nel suo cuore, per sperimentare l’intimità con lui, proprio </w:t>
      </w:r>
      <w:r w:rsidR="00FA149A" w:rsidRPr="00135F52">
        <w:rPr>
          <w:rFonts w:ascii="Arial" w:hAnsi="Arial" w:cs="Arial"/>
          <w:sz w:val="24"/>
          <w:szCs w:val="24"/>
        </w:rPr>
        <w:t xml:space="preserve">come ha sperimentato </w:t>
      </w:r>
      <w:r w:rsidRPr="00135F52">
        <w:rPr>
          <w:rFonts w:ascii="Arial" w:hAnsi="Arial" w:cs="Arial"/>
          <w:sz w:val="24"/>
          <w:szCs w:val="24"/>
        </w:rPr>
        <w:t>Giovanni durante l’ultima cena, quando ha potuto poggiare il capo sul petto di Gesù.</w:t>
      </w:r>
    </w:p>
    <w:p w:rsidR="003B1234" w:rsidRPr="00135F52" w:rsidRDefault="00C31EED" w:rsidP="00D0635B">
      <w:pPr>
        <w:pStyle w:val="Nessunaspaziatura"/>
        <w:ind w:firstLine="284"/>
        <w:jc w:val="both"/>
        <w:rPr>
          <w:rFonts w:ascii="Arial" w:hAnsi="Arial" w:cs="Arial"/>
          <w:sz w:val="24"/>
          <w:szCs w:val="24"/>
        </w:rPr>
      </w:pPr>
      <w:r w:rsidRPr="00135F52">
        <w:rPr>
          <w:rFonts w:ascii="Arial" w:hAnsi="Arial" w:cs="Arial"/>
          <w:sz w:val="24"/>
          <w:szCs w:val="24"/>
        </w:rPr>
        <w:t xml:space="preserve">Applicandola alla </w:t>
      </w:r>
      <w:r w:rsidR="00FA149A" w:rsidRPr="00135F52">
        <w:rPr>
          <w:rFonts w:ascii="Arial" w:hAnsi="Arial" w:cs="Arial"/>
          <w:sz w:val="24"/>
          <w:szCs w:val="24"/>
        </w:rPr>
        <w:t>vita quotidiana degli sposi</w:t>
      </w:r>
      <w:r w:rsidRPr="00135F52">
        <w:rPr>
          <w:rFonts w:ascii="Arial" w:hAnsi="Arial" w:cs="Arial"/>
          <w:sz w:val="24"/>
          <w:szCs w:val="24"/>
        </w:rPr>
        <w:t>, e</w:t>
      </w:r>
      <w:r w:rsidR="00FA149A" w:rsidRPr="00135F52">
        <w:rPr>
          <w:rFonts w:ascii="Arial" w:hAnsi="Arial" w:cs="Arial"/>
          <w:sz w:val="24"/>
          <w:szCs w:val="24"/>
        </w:rPr>
        <w:t xml:space="preserve">ssi non possono negare come </w:t>
      </w:r>
      <w:r w:rsidR="008A0D42" w:rsidRPr="00135F52">
        <w:rPr>
          <w:rFonts w:ascii="Arial" w:hAnsi="Arial" w:cs="Arial"/>
          <w:sz w:val="24"/>
          <w:szCs w:val="24"/>
        </w:rPr>
        <w:t xml:space="preserve">tante ferite possono verificarsi </w:t>
      </w:r>
      <w:r w:rsidR="003B1234" w:rsidRPr="00135F52">
        <w:rPr>
          <w:rFonts w:ascii="Arial" w:hAnsi="Arial" w:cs="Arial"/>
          <w:sz w:val="24"/>
          <w:szCs w:val="24"/>
        </w:rPr>
        <w:t>n</w:t>
      </w:r>
      <w:r w:rsidR="008A0D42" w:rsidRPr="00135F52">
        <w:rPr>
          <w:rFonts w:ascii="Arial" w:hAnsi="Arial" w:cs="Arial"/>
          <w:sz w:val="24"/>
          <w:szCs w:val="24"/>
        </w:rPr>
        <w:t>ella coppia</w:t>
      </w:r>
      <w:r w:rsidR="00FA149A" w:rsidRPr="00135F52">
        <w:rPr>
          <w:rFonts w:ascii="Arial" w:hAnsi="Arial" w:cs="Arial"/>
          <w:sz w:val="24"/>
          <w:szCs w:val="24"/>
        </w:rPr>
        <w:t xml:space="preserve"> stessa, come di fatto esistono.</w:t>
      </w:r>
      <w:r w:rsidR="003B1234" w:rsidRPr="00135F52">
        <w:rPr>
          <w:rFonts w:ascii="Arial" w:hAnsi="Arial" w:cs="Arial"/>
          <w:sz w:val="24"/>
          <w:szCs w:val="24"/>
        </w:rPr>
        <w:t xml:space="preserve"> </w:t>
      </w:r>
      <w:r w:rsidR="008A0D42" w:rsidRPr="00135F52">
        <w:rPr>
          <w:rFonts w:ascii="Arial" w:hAnsi="Arial" w:cs="Arial"/>
          <w:sz w:val="24"/>
          <w:szCs w:val="24"/>
        </w:rPr>
        <w:t xml:space="preserve">Non sto ad elencarle, ognuno ha le sue e le conosce bene. </w:t>
      </w:r>
    </w:p>
    <w:p w:rsidR="008A0D42" w:rsidRPr="00135F52" w:rsidRDefault="008A0D42" w:rsidP="00D0635B">
      <w:pPr>
        <w:pStyle w:val="Nessunaspaziatura"/>
        <w:ind w:firstLine="284"/>
        <w:jc w:val="both"/>
        <w:rPr>
          <w:rFonts w:ascii="Arial" w:hAnsi="Arial" w:cs="Arial"/>
          <w:sz w:val="24"/>
          <w:szCs w:val="24"/>
        </w:rPr>
      </w:pPr>
      <w:r w:rsidRPr="00135F52">
        <w:rPr>
          <w:rFonts w:ascii="Arial" w:hAnsi="Arial" w:cs="Arial"/>
          <w:sz w:val="24"/>
          <w:szCs w:val="24"/>
        </w:rPr>
        <w:t>Quanti limiti, quanti malintesi, quanti egoismi, quante pretese, quanti sbagli, quante delusioni!</w:t>
      </w:r>
    </w:p>
    <w:p w:rsidR="008A0D42" w:rsidRPr="00135F52" w:rsidRDefault="00FA149A" w:rsidP="00D0635B">
      <w:pPr>
        <w:pStyle w:val="Nessunaspaziatura"/>
        <w:ind w:firstLine="284"/>
        <w:jc w:val="both"/>
        <w:rPr>
          <w:rFonts w:ascii="Arial" w:hAnsi="Arial" w:cs="Arial"/>
          <w:sz w:val="24"/>
          <w:szCs w:val="24"/>
        </w:rPr>
      </w:pPr>
      <w:r w:rsidRPr="00135F52">
        <w:rPr>
          <w:rFonts w:ascii="Arial" w:hAnsi="Arial" w:cs="Arial"/>
          <w:sz w:val="24"/>
          <w:szCs w:val="24"/>
        </w:rPr>
        <w:t xml:space="preserve">Ecco allora il compito </w:t>
      </w:r>
      <w:r w:rsidR="003B1234" w:rsidRPr="00135F52">
        <w:rPr>
          <w:rFonts w:ascii="Arial" w:hAnsi="Arial" w:cs="Arial"/>
          <w:sz w:val="24"/>
          <w:szCs w:val="24"/>
        </w:rPr>
        <w:t>che viene loro affidato</w:t>
      </w:r>
      <w:r w:rsidRPr="00135F52">
        <w:rPr>
          <w:rFonts w:ascii="Arial" w:hAnsi="Arial" w:cs="Arial"/>
          <w:sz w:val="24"/>
          <w:szCs w:val="24"/>
        </w:rPr>
        <w:t xml:space="preserve">: </w:t>
      </w:r>
      <w:r w:rsidR="008A0D42" w:rsidRPr="00135F52">
        <w:rPr>
          <w:rFonts w:ascii="Arial" w:hAnsi="Arial" w:cs="Arial"/>
          <w:sz w:val="24"/>
          <w:szCs w:val="24"/>
        </w:rPr>
        <w:t>trasformarle, fa</w:t>
      </w:r>
      <w:r w:rsidRPr="00135F52">
        <w:rPr>
          <w:rFonts w:ascii="Arial" w:hAnsi="Arial" w:cs="Arial"/>
          <w:sz w:val="24"/>
          <w:szCs w:val="24"/>
        </w:rPr>
        <w:t xml:space="preserve">rle </w:t>
      </w:r>
      <w:r w:rsidR="008A0D42" w:rsidRPr="00135F52">
        <w:rPr>
          <w:rFonts w:ascii="Arial" w:hAnsi="Arial" w:cs="Arial"/>
          <w:sz w:val="24"/>
          <w:szCs w:val="24"/>
        </w:rPr>
        <w:t xml:space="preserve">diventare una “feritoia”? </w:t>
      </w:r>
    </w:p>
    <w:p w:rsidR="008A0D42" w:rsidRPr="00135F52" w:rsidRDefault="004B28F4" w:rsidP="00D0635B">
      <w:pPr>
        <w:pStyle w:val="Nessunaspaziatura"/>
        <w:ind w:firstLine="284"/>
        <w:jc w:val="both"/>
        <w:rPr>
          <w:rFonts w:ascii="Arial" w:hAnsi="Arial" w:cs="Arial"/>
          <w:sz w:val="24"/>
          <w:szCs w:val="24"/>
        </w:rPr>
      </w:pPr>
      <w:r w:rsidRPr="00135F52">
        <w:rPr>
          <w:rFonts w:ascii="Arial" w:hAnsi="Arial" w:cs="Arial"/>
          <w:sz w:val="24"/>
          <w:szCs w:val="24"/>
        </w:rPr>
        <w:t xml:space="preserve">Possono </w:t>
      </w:r>
      <w:r w:rsidR="008A0D42" w:rsidRPr="00135F52">
        <w:rPr>
          <w:rFonts w:ascii="Arial" w:hAnsi="Arial" w:cs="Arial"/>
          <w:sz w:val="24"/>
          <w:szCs w:val="24"/>
        </w:rPr>
        <w:t xml:space="preserve">diventare </w:t>
      </w:r>
      <w:r w:rsidRPr="00135F52">
        <w:rPr>
          <w:rFonts w:ascii="Arial" w:hAnsi="Arial" w:cs="Arial"/>
          <w:sz w:val="24"/>
          <w:szCs w:val="24"/>
        </w:rPr>
        <w:t>l’</w:t>
      </w:r>
      <w:r w:rsidR="008A0D42" w:rsidRPr="00135F52">
        <w:rPr>
          <w:rFonts w:ascii="Arial" w:hAnsi="Arial" w:cs="Arial"/>
          <w:sz w:val="24"/>
          <w:szCs w:val="24"/>
        </w:rPr>
        <w:t xml:space="preserve">occasione attraverso la quale </w:t>
      </w:r>
      <w:r w:rsidRPr="00135F52">
        <w:rPr>
          <w:rFonts w:ascii="Arial" w:hAnsi="Arial" w:cs="Arial"/>
          <w:sz w:val="24"/>
          <w:szCs w:val="24"/>
        </w:rPr>
        <w:t xml:space="preserve">si può </w:t>
      </w:r>
      <w:r w:rsidR="008A0D42" w:rsidRPr="00135F52">
        <w:rPr>
          <w:rFonts w:ascii="Arial" w:hAnsi="Arial" w:cs="Arial"/>
          <w:sz w:val="24"/>
          <w:szCs w:val="24"/>
        </w:rPr>
        <w:t>arrivare ad esprimere un amore</w:t>
      </w:r>
      <w:r w:rsidRPr="00135F52">
        <w:rPr>
          <w:rFonts w:ascii="Arial" w:hAnsi="Arial" w:cs="Arial"/>
          <w:sz w:val="24"/>
          <w:szCs w:val="24"/>
        </w:rPr>
        <w:t xml:space="preserve"> maggiore</w:t>
      </w:r>
      <w:r w:rsidR="008A0D42" w:rsidRPr="00135F52">
        <w:rPr>
          <w:rFonts w:ascii="Arial" w:hAnsi="Arial" w:cs="Arial"/>
          <w:sz w:val="24"/>
          <w:szCs w:val="24"/>
        </w:rPr>
        <w:t>, un amore ancor più</w:t>
      </w:r>
      <w:r w:rsidRPr="00135F52">
        <w:rPr>
          <w:rFonts w:ascii="Arial" w:hAnsi="Arial" w:cs="Arial"/>
          <w:sz w:val="24"/>
          <w:szCs w:val="24"/>
        </w:rPr>
        <w:t xml:space="preserve"> forte di quello sinora vissuto.</w:t>
      </w:r>
    </w:p>
    <w:p w:rsidR="008A0D42" w:rsidRPr="00135F52" w:rsidRDefault="008A0D42" w:rsidP="00D0635B">
      <w:pPr>
        <w:pStyle w:val="Nessunaspaziatura"/>
        <w:ind w:firstLine="284"/>
        <w:jc w:val="both"/>
        <w:rPr>
          <w:rFonts w:ascii="Arial" w:hAnsi="Arial" w:cs="Arial"/>
          <w:i/>
          <w:iCs/>
          <w:sz w:val="24"/>
          <w:szCs w:val="24"/>
        </w:rPr>
      </w:pPr>
      <w:r w:rsidRPr="00135F52">
        <w:rPr>
          <w:rFonts w:ascii="Arial" w:hAnsi="Arial" w:cs="Arial"/>
          <w:sz w:val="24"/>
          <w:szCs w:val="24"/>
        </w:rPr>
        <w:t xml:space="preserve">Si tratta di non dimenticare l’espressione di san Paolo: </w:t>
      </w:r>
      <w:r w:rsidRPr="00135F52">
        <w:rPr>
          <w:rFonts w:ascii="Arial" w:hAnsi="Arial" w:cs="Arial"/>
          <w:i/>
          <w:iCs/>
          <w:sz w:val="24"/>
          <w:szCs w:val="24"/>
        </w:rPr>
        <w:t>“Tutto concorre al bene di coloro che amano Dio”.</w:t>
      </w:r>
    </w:p>
    <w:p w:rsidR="008A0D42" w:rsidRPr="00135F52" w:rsidRDefault="008A0D42" w:rsidP="00D0635B">
      <w:pPr>
        <w:pStyle w:val="Nessunaspaziatura"/>
        <w:ind w:firstLine="284"/>
        <w:jc w:val="both"/>
        <w:rPr>
          <w:rFonts w:ascii="Arial" w:hAnsi="Arial" w:cs="Arial"/>
          <w:sz w:val="24"/>
          <w:szCs w:val="24"/>
        </w:rPr>
      </w:pPr>
    </w:p>
    <w:p w:rsidR="008A0D42" w:rsidRPr="00135F52" w:rsidRDefault="008A0D42" w:rsidP="001F5333">
      <w:pPr>
        <w:pStyle w:val="Nessunaspaziatura"/>
        <w:ind w:firstLine="284"/>
        <w:jc w:val="both"/>
        <w:rPr>
          <w:rFonts w:ascii="Arial" w:hAnsi="Arial" w:cs="Arial"/>
          <w:sz w:val="24"/>
          <w:szCs w:val="24"/>
          <w:u w:val="single"/>
        </w:rPr>
      </w:pPr>
      <w:r w:rsidRPr="00135F52">
        <w:rPr>
          <w:rFonts w:ascii="Arial" w:hAnsi="Arial" w:cs="Arial"/>
          <w:sz w:val="24"/>
          <w:szCs w:val="24"/>
          <w:u w:val="single"/>
        </w:rPr>
        <w:t>I discepoli di Emmaus</w:t>
      </w:r>
    </w:p>
    <w:p w:rsidR="008A0D42" w:rsidRPr="00135F52" w:rsidRDefault="008A0D42" w:rsidP="001F5333">
      <w:pPr>
        <w:ind w:firstLine="284"/>
        <w:jc w:val="both"/>
        <w:rPr>
          <w:rFonts w:ascii="Arial" w:hAnsi="Arial" w:cs="Arial"/>
        </w:rPr>
      </w:pPr>
      <w:r w:rsidRPr="00135F52">
        <w:rPr>
          <w:rFonts w:ascii="Arial" w:hAnsi="Arial" w:cs="Arial"/>
        </w:rPr>
        <w:t xml:space="preserve">Iniziamo anche questa riflessione </w:t>
      </w:r>
      <w:r w:rsidR="009611A7" w:rsidRPr="00135F52">
        <w:rPr>
          <w:rFonts w:ascii="Arial" w:hAnsi="Arial" w:cs="Arial"/>
        </w:rPr>
        <w:t xml:space="preserve">facendoci </w:t>
      </w:r>
      <w:r w:rsidRPr="00135F52">
        <w:rPr>
          <w:rFonts w:ascii="Arial" w:hAnsi="Arial" w:cs="Arial"/>
        </w:rPr>
        <w:t>ancora delle domande.</w:t>
      </w:r>
    </w:p>
    <w:p w:rsidR="008A0D42" w:rsidRPr="00135F52" w:rsidRDefault="008A0D42" w:rsidP="001F5333">
      <w:pPr>
        <w:ind w:firstLine="284"/>
        <w:jc w:val="both"/>
        <w:rPr>
          <w:rFonts w:ascii="Arial" w:hAnsi="Arial" w:cs="Arial"/>
        </w:rPr>
      </w:pPr>
      <w:r w:rsidRPr="00135F52">
        <w:rPr>
          <w:rFonts w:ascii="Arial" w:hAnsi="Arial" w:cs="Arial"/>
        </w:rPr>
        <w:t>Come va la nostra opera educativa, a cominciare da quella verso i figli e nipoti? Come va il nostro apostolato</w:t>
      </w:r>
      <w:r w:rsidR="009611A7" w:rsidRPr="00135F52">
        <w:rPr>
          <w:rFonts w:ascii="Arial" w:hAnsi="Arial" w:cs="Arial"/>
        </w:rPr>
        <w:t>,</w:t>
      </w:r>
      <w:r w:rsidRPr="00135F52">
        <w:rPr>
          <w:rFonts w:ascii="Arial" w:hAnsi="Arial" w:cs="Arial"/>
        </w:rPr>
        <w:t xml:space="preserve"> più o meno diretto che sia? Nelle varie opere di bene che </w:t>
      </w:r>
      <w:r w:rsidR="009611A7" w:rsidRPr="00135F52">
        <w:rPr>
          <w:rFonts w:ascii="Arial" w:hAnsi="Arial" w:cs="Arial"/>
        </w:rPr>
        <w:t>compiamo</w:t>
      </w:r>
      <w:r w:rsidRPr="00135F52">
        <w:rPr>
          <w:rFonts w:ascii="Arial" w:hAnsi="Arial" w:cs="Arial"/>
        </w:rPr>
        <w:t xml:space="preserve">, sono più le soddisfazioni o i fallimenti? </w:t>
      </w:r>
      <w:r w:rsidR="009611A7" w:rsidRPr="00135F52">
        <w:rPr>
          <w:rFonts w:ascii="Arial" w:hAnsi="Arial" w:cs="Arial"/>
        </w:rPr>
        <w:t>Conosciamo i</w:t>
      </w:r>
      <w:r w:rsidRPr="00135F52">
        <w:rPr>
          <w:rFonts w:ascii="Arial" w:hAnsi="Arial" w:cs="Arial"/>
        </w:rPr>
        <w:t xml:space="preserve"> motiv</w:t>
      </w:r>
      <w:r w:rsidR="009611A7" w:rsidRPr="00135F52">
        <w:rPr>
          <w:rFonts w:ascii="Arial" w:hAnsi="Arial" w:cs="Arial"/>
        </w:rPr>
        <w:t>i del fallimento</w:t>
      </w:r>
      <w:r w:rsidRPr="00135F52">
        <w:rPr>
          <w:rFonts w:ascii="Arial" w:hAnsi="Arial" w:cs="Arial"/>
        </w:rPr>
        <w:t xml:space="preserve">? Abbiamo scoperto il </w:t>
      </w:r>
      <w:r w:rsidR="009611A7" w:rsidRPr="00135F52">
        <w:rPr>
          <w:rFonts w:ascii="Arial" w:hAnsi="Arial" w:cs="Arial"/>
        </w:rPr>
        <w:t xml:space="preserve">punto </w:t>
      </w:r>
      <w:r w:rsidRPr="00135F52">
        <w:rPr>
          <w:rFonts w:ascii="Arial" w:hAnsi="Arial" w:cs="Arial"/>
        </w:rPr>
        <w:t xml:space="preserve">sul quale raddrizzare il tiro? </w:t>
      </w:r>
    </w:p>
    <w:p w:rsidR="008A0D42" w:rsidRPr="00135F52" w:rsidRDefault="008A0D42" w:rsidP="001F5333">
      <w:pPr>
        <w:ind w:firstLine="284"/>
        <w:jc w:val="both"/>
        <w:rPr>
          <w:rFonts w:ascii="Arial" w:hAnsi="Arial" w:cs="Arial"/>
        </w:rPr>
      </w:pPr>
      <w:r w:rsidRPr="00135F52">
        <w:rPr>
          <w:rFonts w:ascii="Arial" w:hAnsi="Arial" w:cs="Arial"/>
        </w:rPr>
        <w:t xml:space="preserve">Proprio a tale proposito ci può illuminare la riflessione sull’episodio dei due discepoli di Emmaus, che </w:t>
      </w:r>
      <w:r w:rsidR="00926C61" w:rsidRPr="00135F52">
        <w:rPr>
          <w:rFonts w:ascii="Arial" w:hAnsi="Arial" w:cs="Arial"/>
        </w:rPr>
        <w:t xml:space="preserve">tra l’altro </w:t>
      </w:r>
      <w:r w:rsidRPr="00135F52">
        <w:rPr>
          <w:rFonts w:ascii="Arial" w:hAnsi="Arial" w:cs="Arial"/>
        </w:rPr>
        <w:t>sarebbero stati marito e moglie</w:t>
      </w:r>
      <w:r w:rsidR="00926C61" w:rsidRPr="00135F52">
        <w:rPr>
          <w:rFonts w:ascii="Arial" w:hAnsi="Arial" w:cs="Arial"/>
        </w:rPr>
        <w:t>, quindi quanto mai rappresentativi delle nostre situazioni</w:t>
      </w:r>
      <w:r w:rsidRPr="00135F52">
        <w:rPr>
          <w:rFonts w:ascii="Arial" w:hAnsi="Arial" w:cs="Arial"/>
        </w:rPr>
        <w:t>.</w:t>
      </w:r>
    </w:p>
    <w:p w:rsidR="008A0D42" w:rsidRPr="00135F52" w:rsidRDefault="00926C61" w:rsidP="001F5333">
      <w:pPr>
        <w:ind w:firstLine="284"/>
        <w:jc w:val="both"/>
        <w:rPr>
          <w:rFonts w:ascii="Arial" w:hAnsi="Arial" w:cs="Arial"/>
        </w:rPr>
      </w:pPr>
      <w:r w:rsidRPr="00135F52">
        <w:rPr>
          <w:rFonts w:ascii="Arial" w:hAnsi="Arial" w:cs="Arial"/>
        </w:rPr>
        <w:t xml:space="preserve">Che siano sposi </w:t>
      </w:r>
      <w:r w:rsidR="008A0D42" w:rsidRPr="00135F52">
        <w:rPr>
          <w:rFonts w:ascii="Arial" w:hAnsi="Arial" w:cs="Arial"/>
        </w:rPr>
        <w:t>non è detto espressamente, ma possiamo ben suppor</w:t>
      </w:r>
      <w:r w:rsidRPr="00135F52">
        <w:rPr>
          <w:rFonts w:ascii="Arial" w:hAnsi="Arial" w:cs="Arial"/>
        </w:rPr>
        <w:t xml:space="preserve">lo. </w:t>
      </w:r>
      <w:r w:rsidR="008A0D42" w:rsidRPr="00135F52">
        <w:rPr>
          <w:rFonts w:ascii="Arial" w:hAnsi="Arial" w:cs="Arial"/>
        </w:rPr>
        <w:t>Lo si desume dal fatto che l’evangelista dà il nome solo ad uno, quello di Clèo</w:t>
      </w:r>
      <w:r w:rsidR="00C161B4" w:rsidRPr="00135F52">
        <w:rPr>
          <w:rFonts w:ascii="Arial" w:hAnsi="Arial" w:cs="Arial"/>
        </w:rPr>
        <w:t>f</w:t>
      </w:r>
      <w:r w:rsidR="008A0D42" w:rsidRPr="00135F52">
        <w:rPr>
          <w:rFonts w:ascii="Arial" w:hAnsi="Arial" w:cs="Arial"/>
        </w:rPr>
        <w:t>a. Tale infatti era la consuetudine: fra gli sposi si dava solo il nome del marito.</w:t>
      </w:r>
    </w:p>
    <w:p w:rsidR="008A0D42" w:rsidRPr="00135F52" w:rsidRDefault="00913BB0" w:rsidP="001F5333">
      <w:pPr>
        <w:ind w:firstLine="284"/>
        <w:jc w:val="both"/>
        <w:rPr>
          <w:rFonts w:ascii="Arial" w:hAnsi="Arial" w:cs="Arial"/>
        </w:rPr>
      </w:pPr>
      <w:r w:rsidRPr="00135F52">
        <w:rPr>
          <w:rFonts w:ascii="Arial" w:hAnsi="Arial" w:cs="Arial"/>
        </w:rPr>
        <w:t xml:space="preserve">Eppure, </w:t>
      </w:r>
      <w:r w:rsidR="008A0D42" w:rsidRPr="00135F52">
        <w:rPr>
          <w:rFonts w:ascii="Arial" w:hAnsi="Arial" w:cs="Arial"/>
        </w:rPr>
        <w:t>raffront</w:t>
      </w:r>
      <w:r w:rsidRPr="00135F52">
        <w:rPr>
          <w:rFonts w:ascii="Arial" w:hAnsi="Arial" w:cs="Arial"/>
        </w:rPr>
        <w:t>ato con altri brani</w:t>
      </w:r>
      <w:r w:rsidR="008A0D42" w:rsidRPr="00135F52">
        <w:rPr>
          <w:rFonts w:ascii="Arial" w:hAnsi="Arial" w:cs="Arial"/>
        </w:rPr>
        <w:t xml:space="preserve">, possiamo conoscere anche il nome della moglie. Si chiama Maria. </w:t>
      </w:r>
      <w:r w:rsidR="00926C61" w:rsidRPr="00135F52">
        <w:rPr>
          <w:rFonts w:ascii="Arial" w:hAnsi="Arial" w:cs="Arial"/>
        </w:rPr>
        <w:t>L</w:t>
      </w:r>
      <w:r w:rsidR="008A0D42" w:rsidRPr="00135F52">
        <w:rPr>
          <w:rFonts w:ascii="Arial" w:hAnsi="Arial" w:cs="Arial"/>
        </w:rPr>
        <w:t>a troviamo sotto la croce dove l’evangelista la descrive quale “Maria di Clèo</w:t>
      </w:r>
      <w:r w:rsidR="00C161B4" w:rsidRPr="00135F52">
        <w:rPr>
          <w:rFonts w:ascii="Arial" w:hAnsi="Arial" w:cs="Arial"/>
        </w:rPr>
        <w:t>f</w:t>
      </w:r>
      <w:r w:rsidR="008A0D42" w:rsidRPr="00135F52">
        <w:rPr>
          <w:rFonts w:ascii="Arial" w:hAnsi="Arial" w:cs="Arial"/>
        </w:rPr>
        <w:t>a”</w:t>
      </w:r>
      <w:r w:rsidRPr="00135F52">
        <w:rPr>
          <w:rFonts w:ascii="Arial" w:hAnsi="Arial" w:cs="Arial"/>
        </w:rPr>
        <w:t xml:space="preserve">, cioè sposa di </w:t>
      </w:r>
      <w:r w:rsidR="00E15CDD" w:rsidRPr="00135F52">
        <w:rPr>
          <w:rFonts w:ascii="Arial" w:hAnsi="Arial" w:cs="Arial"/>
        </w:rPr>
        <w:t>Clèofa</w:t>
      </w:r>
      <w:r w:rsidR="008A0D42" w:rsidRPr="00135F52">
        <w:rPr>
          <w:rFonts w:ascii="Arial" w:hAnsi="Arial" w:cs="Arial"/>
        </w:rPr>
        <w:t xml:space="preserve">. Ecco le precise parole: </w:t>
      </w:r>
      <w:r w:rsidR="00491F46" w:rsidRPr="00135F52">
        <w:rPr>
          <w:rFonts w:ascii="Arial" w:hAnsi="Arial" w:cs="Arial"/>
          <w:i/>
        </w:rPr>
        <w:t>“</w:t>
      </w:r>
      <w:r w:rsidR="00272012" w:rsidRPr="00135F52">
        <w:rPr>
          <w:rFonts w:ascii="Arial" w:hAnsi="Arial" w:cs="Arial"/>
          <w:i/>
        </w:rPr>
        <w:t xml:space="preserve">Stavano presso la croce di Gesù sua madre, la sorella di sua madre, Maria di Clèofa e Maria di </w:t>
      </w:r>
      <w:r w:rsidR="00491F46" w:rsidRPr="00135F52">
        <w:rPr>
          <w:rFonts w:ascii="Arial" w:hAnsi="Arial" w:cs="Arial"/>
          <w:i/>
        </w:rPr>
        <w:t>Magdala”</w:t>
      </w:r>
      <w:r w:rsidR="00272012" w:rsidRPr="00135F52">
        <w:rPr>
          <w:rFonts w:ascii="Arial" w:hAnsi="Arial" w:cs="Arial"/>
          <w:i/>
        </w:rPr>
        <w:t>.</w:t>
      </w:r>
    </w:p>
    <w:p w:rsidR="008A0D42" w:rsidRPr="00135F52" w:rsidRDefault="008A0D42" w:rsidP="001F5333">
      <w:pPr>
        <w:ind w:firstLine="284"/>
        <w:jc w:val="both"/>
        <w:rPr>
          <w:rFonts w:ascii="Arial" w:hAnsi="Arial" w:cs="Arial"/>
        </w:rPr>
      </w:pPr>
      <w:r w:rsidRPr="00135F52">
        <w:rPr>
          <w:rFonts w:ascii="Arial" w:hAnsi="Arial" w:cs="Arial"/>
        </w:rPr>
        <w:t xml:space="preserve">A parte questo, qual è il problema dei due sposi? </w:t>
      </w:r>
    </w:p>
    <w:p w:rsidR="008A0D42" w:rsidRPr="00135F52" w:rsidRDefault="008A0D42" w:rsidP="001F5333">
      <w:pPr>
        <w:ind w:firstLine="284"/>
        <w:jc w:val="both"/>
        <w:rPr>
          <w:rFonts w:ascii="Arial" w:hAnsi="Arial" w:cs="Arial"/>
        </w:rPr>
      </w:pPr>
      <w:r w:rsidRPr="00135F52">
        <w:rPr>
          <w:rFonts w:ascii="Arial" w:hAnsi="Arial" w:cs="Arial"/>
        </w:rPr>
        <w:t xml:space="preserve">Quello di essere rimasti delusi, di aver perso ogni speranza, di aver sciupato tempo, </w:t>
      </w:r>
      <w:r w:rsidR="00E15CDD" w:rsidRPr="00135F52">
        <w:rPr>
          <w:rFonts w:ascii="Arial" w:hAnsi="Arial" w:cs="Arial"/>
        </w:rPr>
        <w:t>cosa chiaramente manifestata</w:t>
      </w:r>
      <w:r w:rsidRPr="00135F52">
        <w:rPr>
          <w:rFonts w:ascii="Arial" w:hAnsi="Arial" w:cs="Arial"/>
        </w:rPr>
        <w:t xml:space="preserve"> nella loro depressione, </w:t>
      </w:r>
      <w:r w:rsidR="00E15CDD" w:rsidRPr="00135F52">
        <w:rPr>
          <w:rFonts w:ascii="Arial" w:hAnsi="Arial" w:cs="Arial"/>
        </w:rPr>
        <w:t xml:space="preserve">presentandosi con il </w:t>
      </w:r>
      <w:r w:rsidRPr="00135F52">
        <w:rPr>
          <w:rFonts w:ascii="Arial" w:hAnsi="Arial" w:cs="Arial"/>
        </w:rPr>
        <w:t>volto triste.</w:t>
      </w:r>
    </w:p>
    <w:p w:rsidR="008A0D42" w:rsidRPr="00135F52" w:rsidRDefault="009B7BFA" w:rsidP="001F5333">
      <w:pPr>
        <w:ind w:firstLine="284"/>
        <w:jc w:val="both"/>
        <w:rPr>
          <w:rFonts w:ascii="Arial" w:hAnsi="Arial" w:cs="Arial"/>
        </w:rPr>
      </w:pPr>
      <w:r w:rsidRPr="00135F52">
        <w:rPr>
          <w:rFonts w:ascii="Arial" w:hAnsi="Arial" w:cs="Arial"/>
        </w:rPr>
        <w:t>Quante volte tale stato d’animo</w:t>
      </w:r>
      <w:r w:rsidR="008A0D42" w:rsidRPr="00135F52">
        <w:rPr>
          <w:rFonts w:ascii="Arial" w:hAnsi="Arial" w:cs="Arial"/>
        </w:rPr>
        <w:t xml:space="preserve"> si esperimenta personalmente in noi stessi! Quante volte avviene tra marito e moglie, tra genitori e figli, tra i parenti e vicin</w:t>
      </w:r>
      <w:r w:rsidRPr="00135F52">
        <w:rPr>
          <w:rFonts w:ascii="Arial" w:hAnsi="Arial" w:cs="Arial"/>
        </w:rPr>
        <w:t>i</w:t>
      </w:r>
      <w:r w:rsidR="008A0D42" w:rsidRPr="00135F52">
        <w:rPr>
          <w:rFonts w:ascii="Arial" w:hAnsi="Arial" w:cs="Arial"/>
        </w:rPr>
        <w:t>, fra colleghi di lavoro ed ambienti che frequentiamo!</w:t>
      </w:r>
    </w:p>
    <w:p w:rsidR="008A0D42" w:rsidRPr="00135F52" w:rsidRDefault="008A0D42" w:rsidP="001F5333">
      <w:pPr>
        <w:pStyle w:val="Rientrocorpodeltesto"/>
        <w:ind w:firstLine="284"/>
        <w:rPr>
          <w:rFonts w:ascii="Arial" w:hAnsi="Arial" w:cs="Arial"/>
          <w:i/>
          <w:iCs/>
          <w:sz w:val="24"/>
          <w:szCs w:val="24"/>
        </w:rPr>
      </w:pPr>
      <w:r w:rsidRPr="00135F52">
        <w:rPr>
          <w:rFonts w:ascii="Arial" w:hAnsi="Arial" w:cs="Arial"/>
          <w:sz w:val="24"/>
          <w:szCs w:val="24"/>
        </w:rPr>
        <w:lastRenderedPageBreak/>
        <w:t xml:space="preserve">I due discepoli hanno una tristezza e un pessimismo così radicato nel cuore, che neppure la notizia delle donne li aveva scossi. E non solo, la tristezza rimane tuttora, nonostante che ci sia la presenza di Gesù, </w:t>
      </w:r>
      <w:r w:rsidR="00E736C1" w:rsidRPr="00135F52">
        <w:rPr>
          <w:rFonts w:ascii="Arial" w:hAnsi="Arial" w:cs="Arial"/>
          <w:sz w:val="24"/>
          <w:szCs w:val="24"/>
        </w:rPr>
        <w:t>e</w:t>
      </w:r>
      <w:r w:rsidRPr="00135F52">
        <w:rPr>
          <w:rFonts w:ascii="Arial" w:hAnsi="Arial" w:cs="Arial"/>
          <w:sz w:val="24"/>
          <w:szCs w:val="24"/>
        </w:rPr>
        <w:t xml:space="preserve"> che </w:t>
      </w:r>
      <w:r w:rsidR="00C161B4" w:rsidRPr="00135F52">
        <w:rPr>
          <w:rFonts w:ascii="Arial" w:hAnsi="Arial" w:cs="Arial"/>
          <w:sz w:val="24"/>
          <w:szCs w:val="24"/>
        </w:rPr>
        <w:t xml:space="preserve">di fatto </w:t>
      </w:r>
      <w:r w:rsidRPr="00135F52">
        <w:rPr>
          <w:rFonts w:ascii="Arial" w:hAnsi="Arial" w:cs="Arial"/>
          <w:sz w:val="24"/>
          <w:szCs w:val="24"/>
        </w:rPr>
        <w:t>non riconoscono. Il testo lo ha detto chiaro</w:t>
      </w:r>
      <w:r w:rsidRPr="00135F52">
        <w:rPr>
          <w:rFonts w:ascii="Arial" w:hAnsi="Arial" w:cs="Arial"/>
          <w:i/>
          <w:iCs/>
          <w:sz w:val="24"/>
          <w:szCs w:val="24"/>
        </w:rPr>
        <w:t>: “I loro occhi erano impediti a riconoscerlo”.</w:t>
      </w:r>
    </w:p>
    <w:p w:rsidR="008A0D42" w:rsidRPr="00135F52" w:rsidRDefault="008A0D42" w:rsidP="001F5333">
      <w:pPr>
        <w:pStyle w:val="Rientrocorpodeltesto"/>
        <w:ind w:firstLine="284"/>
        <w:rPr>
          <w:rFonts w:ascii="Arial" w:hAnsi="Arial" w:cs="Arial"/>
          <w:sz w:val="24"/>
          <w:szCs w:val="24"/>
        </w:rPr>
      </w:pPr>
      <w:r w:rsidRPr="00135F52">
        <w:rPr>
          <w:rFonts w:ascii="Arial" w:hAnsi="Arial" w:cs="Arial"/>
          <w:sz w:val="24"/>
          <w:szCs w:val="24"/>
        </w:rPr>
        <w:t xml:space="preserve">Solo successivamente, mentre si trovano a tavola, allorquando Gesù ripete il gesto dell’ultima cena, lo riconoscono: </w:t>
      </w:r>
      <w:r w:rsidRPr="00135F52">
        <w:rPr>
          <w:rFonts w:ascii="Arial" w:hAnsi="Arial" w:cs="Arial"/>
          <w:i/>
          <w:iCs/>
          <w:sz w:val="24"/>
          <w:szCs w:val="24"/>
        </w:rPr>
        <w:t>“Allora si aprirono loro gli occhi e lo riconobbero”.</w:t>
      </w:r>
      <w:r w:rsidRPr="00135F52">
        <w:rPr>
          <w:rFonts w:ascii="Arial" w:hAnsi="Arial" w:cs="Arial"/>
          <w:sz w:val="24"/>
          <w:szCs w:val="24"/>
        </w:rPr>
        <w:t xml:space="preserve"> Non dobbiamo mai dimenticare</w:t>
      </w:r>
      <w:r w:rsidR="00436352" w:rsidRPr="00135F52">
        <w:rPr>
          <w:rFonts w:ascii="Arial" w:hAnsi="Arial" w:cs="Arial"/>
          <w:sz w:val="24"/>
          <w:szCs w:val="24"/>
        </w:rPr>
        <w:t xml:space="preserve">, infatti, </w:t>
      </w:r>
      <w:r w:rsidRPr="00135F52">
        <w:rPr>
          <w:rFonts w:ascii="Arial" w:hAnsi="Arial" w:cs="Arial"/>
          <w:sz w:val="24"/>
          <w:szCs w:val="24"/>
        </w:rPr>
        <w:t xml:space="preserve">che una cosa è il conoscere, altra cosa è il riconoscere. </w:t>
      </w:r>
    </w:p>
    <w:p w:rsidR="008A0D42" w:rsidRPr="00135F52" w:rsidRDefault="008A0D42" w:rsidP="001F5333">
      <w:pPr>
        <w:pStyle w:val="Rientrocorpodeltesto"/>
        <w:ind w:firstLine="284"/>
        <w:rPr>
          <w:rFonts w:ascii="Arial" w:hAnsi="Arial" w:cs="Arial"/>
          <w:sz w:val="24"/>
          <w:szCs w:val="24"/>
        </w:rPr>
      </w:pPr>
      <w:r w:rsidRPr="00135F52">
        <w:rPr>
          <w:rFonts w:ascii="Arial" w:hAnsi="Arial" w:cs="Arial"/>
          <w:sz w:val="24"/>
          <w:szCs w:val="24"/>
        </w:rPr>
        <w:t>I due discepoli in antecedenza avevano ben conosciuto Gesù, eppure per quella strada non lo riconos</w:t>
      </w:r>
      <w:r w:rsidR="00436352" w:rsidRPr="00135F52">
        <w:rPr>
          <w:rFonts w:ascii="Arial" w:hAnsi="Arial" w:cs="Arial"/>
          <w:sz w:val="24"/>
          <w:szCs w:val="24"/>
        </w:rPr>
        <w:t>cono</w:t>
      </w:r>
      <w:r w:rsidRPr="00135F52">
        <w:rPr>
          <w:rFonts w:ascii="Arial" w:hAnsi="Arial" w:cs="Arial"/>
          <w:sz w:val="24"/>
          <w:szCs w:val="24"/>
        </w:rPr>
        <w:t>. Un fatto analogo è successo anche agli altri discepoli. Ad esempio, Maria Maddalena lo scambia per l’ortolano; i discepoli vedendolo camminare sul mare, lo scambiano per un fantasma.</w:t>
      </w:r>
    </w:p>
    <w:p w:rsidR="008A0D42" w:rsidRPr="00135F52" w:rsidRDefault="008A0D42" w:rsidP="001F5333">
      <w:pPr>
        <w:pStyle w:val="Rientrocorpodeltesto"/>
        <w:ind w:firstLine="284"/>
        <w:rPr>
          <w:rFonts w:ascii="Arial" w:hAnsi="Arial" w:cs="Arial"/>
          <w:sz w:val="24"/>
          <w:szCs w:val="24"/>
        </w:rPr>
      </w:pPr>
      <w:r w:rsidRPr="00135F52">
        <w:rPr>
          <w:rFonts w:ascii="Arial" w:hAnsi="Arial" w:cs="Arial"/>
          <w:sz w:val="24"/>
          <w:szCs w:val="24"/>
        </w:rPr>
        <w:t>Facile è riconoscere una persona quando ci troviamo in un certo tipo di contesto, più difficile in un altro, soprattutto quando esso è fatto di sofferenza.</w:t>
      </w:r>
    </w:p>
    <w:p w:rsidR="008A0D42" w:rsidRPr="00135F52" w:rsidRDefault="008A0D42" w:rsidP="001F5333">
      <w:pPr>
        <w:pStyle w:val="Rientrocorpodeltesto"/>
        <w:ind w:firstLine="284"/>
        <w:rPr>
          <w:rFonts w:ascii="Arial" w:hAnsi="Arial" w:cs="Arial"/>
          <w:sz w:val="24"/>
          <w:szCs w:val="24"/>
        </w:rPr>
      </w:pPr>
      <w:r w:rsidRPr="00135F52">
        <w:rPr>
          <w:rFonts w:ascii="Arial" w:hAnsi="Arial" w:cs="Arial"/>
          <w:sz w:val="24"/>
          <w:szCs w:val="24"/>
        </w:rPr>
        <w:t>Saper riconoscere la presenza di Gesù nelle situazioni che non verremmo</w:t>
      </w:r>
      <w:r w:rsidR="00436352" w:rsidRPr="00135F52">
        <w:rPr>
          <w:rFonts w:ascii="Arial" w:hAnsi="Arial" w:cs="Arial"/>
          <w:sz w:val="24"/>
          <w:szCs w:val="24"/>
        </w:rPr>
        <w:t xml:space="preserve"> di sofferenza e di prove</w:t>
      </w:r>
      <w:r w:rsidRPr="00135F52">
        <w:rPr>
          <w:rFonts w:ascii="Arial" w:hAnsi="Arial" w:cs="Arial"/>
          <w:sz w:val="24"/>
          <w:szCs w:val="24"/>
        </w:rPr>
        <w:t xml:space="preserve">, non è del tutto facile. </w:t>
      </w:r>
    </w:p>
    <w:p w:rsidR="008A0D42" w:rsidRPr="00135F52" w:rsidRDefault="008A0D42" w:rsidP="001F5333">
      <w:pPr>
        <w:pStyle w:val="Rientrocorpodeltesto"/>
        <w:ind w:firstLine="284"/>
        <w:rPr>
          <w:rFonts w:ascii="Arial" w:hAnsi="Arial" w:cs="Arial"/>
          <w:sz w:val="24"/>
          <w:szCs w:val="24"/>
        </w:rPr>
      </w:pPr>
      <w:r w:rsidRPr="00135F52">
        <w:rPr>
          <w:rFonts w:ascii="Arial" w:hAnsi="Arial" w:cs="Arial"/>
          <w:sz w:val="24"/>
          <w:szCs w:val="24"/>
        </w:rPr>
        <w:t xml:space="preserve">Questo può succedere anche nell’ambito di coppia e di famiglia, ed </w:t>
      </w:r>
      <w:r w:rsidR="003D7C6A" w:rsidRPr="00135F52">
        <w:rPr>
          <w:rFonts w:ascii="Arial" w:hAnsi="Arial" w:cs="Arial"/>
          <w:sz w:val="24"/>
          <w:szCs w:val="24"/>
        </w:rPr>
        <w:t>anche t</w:t>
      </w:r>
      <w:r w:rsidRPr="00135F52">
        <w:rPr>
          <w:rFonts w:ascii="Arial" w:hAnsi="Arial" w:cs="Arial"/>
          <w:sz w:val="24"/>
          <w:szCs w:val="24"/>
        </w:rPr>
        <w:t xml:space="preserve">ra persone ritenute amiche. È proprio in tali situazioni che </w:t>
      </w:r>
      <w:r w:rsidR="003D7C6A" w:rsidRPr="00135F52">
        <w:rPr>
          <w:rFonts w:ascii="Arial" w:hAnsi="Arial" w:cs="Arial"/>
          <w:sz w:val="24"/>
          <w:szCs w:val="24"/>
        </w:rPr>
        <w:t xml:space="preserve">a volte </w:t>
      </w:r>
      <w:r w:rsidRPr="00135F52">
        <w:rPr>
          <w:rFonts w:ascii="Arial" w:hAnsi="Arial" w:cs="Arial"/>
          <w:sz w:val="24"/>
          <w:szCs w:val="24"/>
        </w:rPr>
        <w:t xml:space="preserve">ci viene spontaneo uscire </w:t>
      </w:r>
      <w:r w:rsidR="003D7C6A" w:rsidRPr="00135F52">
        <w:rPr>
          <w:rFonts w:ascii="Arial" w:hAnsi="Arial" w:cs="Arial"/>
          <w:sz w:val="24"/>
          <w:szCs w:val="24"/>
        </w:rPr>
        <w:t>nel</w:t>
      </w:r>
      <w:r w:rsidRPr="00135F52">
        <w:rPr>
          <w:rFonts w:ascii="Arial" w:hAnsi="Arial" w:cs="Arial"/>
          <w:sz w:val="24"/>
          <w:szCs w:val="24"/>
        </w:rPr>
        <w:t xml:space="preserve">l’espressione: </w:t>
      </w:r>
      <w:r w:rsidRPr="00135F52">
        <w:rPr>
          <w:rFonts w:ascii="Arial" w:hAnsi="Arial" w:cs="Arial"/>
          <w:i/>
          <w:iCs/>
          <w:sz w:val="24"/>
          <w:szCs w:val="24"/>
        </w:rPr>
        <w:t>“Non ti riconosco più!”.</w:t>
      </w:r>
    </w:p>
    <w:p w:rsidR="008A0D42" w:rsidRPr="00135F52" w:rsidRDefault="008A0D42" w:rsidP="001F5333">
      <w:pPr>
        <w:pStyle w:val="Rientrocorpodeltesto"/>
        <w:ind w:firstLine="284"/>
        <w:rPr>
          <w:rFonts w:ascii="Arial" w:hAnsi="Arial" w:cs="Arial"/>
          <w:i/>
          <w:iCs/>
          <w:sz w:val="24"/>
          <w:szCs w:val="24"/>
        </w:rPr>
      </w:pPr>
      <w:r w:rsidRPr="00135F52">
        <w:rPr>
          <w:rFonts w:ascii="Arial" w:hAnsi="Arial" w:cs="Arial"/>
          <w:sz w:val="24"/>
          <w:szCs w:val="24"/>
        </w:rPr>
        <w:t xml:space="preserve">Il richiamo è per tutti noi. Si tratta di dover aprire gli occhi in ogni situazione della vita per poter riconoscere, anche in quello che non va bene ed in quello che sarebbe potuto andare meglio, la presenza di Gesù, credendo alle sue parole: </w:t>
      </w:r>
      <w:r w:rsidRPr="00135F52">
        <w:rPr>
          <w:rFonts w:ascii="Arial" w:hAnsi="Arial" w:cs="Arial"/>
          <w:i/>
          <w:iCs/>
          <w:sz w:val="24"/>
          <w:szCs w:val="24"/>
        </w:rPr>
        <w:t>“Dove due o tre sono riuniti nel mio nome, lì sono io in mezzo a loro”.</w:t>
      </w:r>
    </w:p>
    <w:p w:rsidR="008A0D42" w:rsidRPr="00135F52" w:rsidRDefault="008A0D42" w:rsidP="001F5333">
      <w:pPr>
        <w:pStyle w:val="Rientrocorpodeltesto"/>
        <w:ind w:firstLine="284"/>
        <w:rPr>
          <w:rFonts w:ascii="Arial" w:hAnsi="Arial" w:cs="Arial"/>
          <w:i/>
          <w:iCs/>
          <w:sz w:val="24"/>
          <w:szCs w:val="24"/>
        </w:rPr>
      </w:pPr>
      <w:r w:rsidRPr="00135F52">
        <w:rPr>
          <w:rFonts w:ascii="Arial" w:hAnsi="Arial" w:cs="Arial"/>
          <w:sz w:val="24"/>
          <w:szCs w:val="24"/>
        </w:rPr>
        <w:t xml:space="preserve"> Una volta riconosciuto, </w:t>
      </w:r>
      <w:r w:rsidR="001B27C8" w:rsidRPr="00135F52">
        <w:rPr>
          <w:rFonts w:ascii="Arial" w:hAnsi="Arial" w:cs="Arial"/>
          <w:sz w:val="24"/>
          <w:szCs w:val="24"/>
        </w:rPr>
        <w:t xml:space="preserve">di conseguenza </w:t>
      </w:r>
      <w:r w:rsidRPr="00135F52">
        <w:rPr>
          <w:rFonts w:ascii="Arial" w:hAnsi="Arial" w:cs="Arial"/>
          <w:sz w:val="24"/>
          <w:szCs w:val="24"/>
        </w:rPr>
        <w:t xml:space="preserve">nella vita tutto si illumina. Si capisce come quello che ci capita, fa parte di un disegno. Si capisce che Dio è veramente bontà, misericordia e provvidenza. Veramente ci viene a mente l’espressione tante volte ripetuta: </w:t>
      </w:r>
      <w:r w:rsidRPr="00135F52">
        <w:rPr>
          <w:rFonts w:ascii="Arial" w:hAnsi="Arial" w:cs="Arial"/>
          <w:i/>
          <w:iCs/>
          <w:sz w:val="24"/>
          <w:szCs w:val="24"/>
        </w:rPr>
        <w:t>“Non temete! Io sono con voi”.</w:t>
      </w:r>
    </w:p>
    <w:p w:rsidR="008A0D42" w:rsidRPr="00135F52" w:rsidRDefault="008A0D42" w:rsidP="001F5333">
      <w:pPr>
        <w:pStyle w:val="Rientrocorpodeltesto"/>
        <w:ind w:firstLine="284"/>
        <w:rPr>
          <w:rFonts w:ascii="Arial" w:hAnsi="Arial" w:cs="Arial"/>
          <w:i/>
          <w:iCs/>
          <w:sz w:val="24"/>
          <w:szCs w:val="24"/>
        </w:rPr>
      </w:pPr>
      <w:r w:rsidRPr="00135F52">
        <w:rPr>
          <w:rFonts w:ascii="Arial" w:hAnsi="Arial" w:cs="Arial"/>
          <w:sz w:val="24"/>
          <w:szCs w:val="24"/>
        </w:rPr>
        <w:t xml:space="preserve">Comprendiamo pure meglio quanto dice don Alberione: </w:t>
      </w:r>
      <w:r w:rsidRPr="00135F52">
        <w:rPr>
          <w:rFonts w:ascii="Arial" w:hAnsi="Arial" w:cs="Arial"/>
          <w:i/>
          <w:iCs/>
          <w:sz w:val="24"/>
          <w:szCs w:val="24"/>
        </w:rPr>
        <w:t>“Ci viene donato il senso della storia, cioè la convinzione che essa è la piattaforma sempre e comunque dell'amore del Padre”,</w:t>
      </w:r>
      <w:r w:rsidRPr="00135F52">
        <w:rPr>
          <w:rFonts w:ascii="Arial" w:hAnsi="Arial" w:cs="Arial"/>
          <w:sz w:val="24"/>
          <w:szCs w:val="24"/>
        </w:rPr>
        <w:t xml:space="preserve"> e anche quanto dice la già accennata espressione di san</w:t>
      </w:r>
      <w:r w:rsidR="001B27C8" w:rsidRPr="00135F52">
        <w:rPr>
          <w:rFonts w:ascii="Arial" w:hAnsi="Arial" w:cs="Arial"/>
          <w:sz w:val="24"/>
          <w:szCs w:val="24"/>
        </w:rPr>
        <w:t xml:space="preserve"> </w:t>
      </w:r>
      <w:r w:rsidRPr="00135F52">
        <w:rPr>
          <w:rFonts w:ascii="Arial" w:hAnsi="Arial" w:cs="Arial"/>
          <w:sz w:val="24"/>
          <w:szCs w:val="24"/>
        </w:rPr>
        <w:t xml:space="preserve">Paolo: </w:t>
      </w:r>
      <w:r w:rsidRPr="00135F52">
        <w:rPr>
          <w:rFonts w:ascii="Arial" w:hAnsi="Arial" w:cs="Arial"/>
          <w:i/>
          <w:iCs/>
          <w:sz w:val="24"/>
          <w:szCs w:val="24"/>
        </w:rPr>
        <w:t>“Tutto concorre al bene di coloro che amano Dio”.</w:t>
      </w:r>
    </w:p>
    <w:p w:rsidR="008A0D42" w:rsidRPr="00135F52" w:rsidRDefault="008A0D42" w:rsidP="001F5333">
      <w:pPr>
        <w:pStyle w:val="Rientrocorpodeltesto"/>
        <w:ind w:firstLine="284"/>
        <w:rPr>
          <w:rFonts w:ascii="Arial" w:hAnsi="Arial" w:cs="Arial"/>
          <w:sz w:val="24"/>
          <w:szCs w:val="24"/>
        </w:rPr>
      </w:pPr>
    </w:p>
    <w:p w:rsidR="008A0D42" w:rsidRPr="00135F52" w:rsidRDefault="008A0D42" w:rsidP="001F5333">
      <w:pPr>
        <w:pStyle w:val="Rientrocorpodeltesto"/>
        <w:ind w:firstLine="284"/>
        <w:rPr>
          <w:rFonts w:ascii="Arial" w:hAnsi="Arial" w:cs="Arial"/>
          <w:sz w:val="24"/>
          <w:szCs w:val="24"/>
          <w:u w:val="single"/>
        </w:rPr>
      </w:pPr>
      <w:r w:rsidRPr="00135F52">
        <w:rPr>
          <w:rFonts w:ascii="Arial" w:hAnsi="Arial" w:cs="Arial"/>
          <w:sz w:val="24"/>
          <w:szCs w:val="24"/>
          <w:u w:val="single"/>
        </w:rPr>
        <w:t>Legame tra ministero sacerdotale e ministero sponsale</w:t>
      </w:r>
    </w:p>
    <w:p w:rsidR="008A0D42" w:rsidRPr="00135F52" w:rsidRDefault="008A0D42" w:rsidP="001F5333">
      <w:pPr>
        <w:pStyle w:val="Rientrocorpodeltesto"/>
        <w:ind w:firstLine="284"/>
        <w:rPr>
          <w:rFonts w:ascii="Arial" w:hAnsi="Arial" w:cs="Arial"/>
          <w:sz w:val="24"/>
          <w:szCs w:val="24"/>
        </w:rPr>
      </w:pPr>
      <w:r w:rsidRPr="00135F52">
        <w:rPr>
          <w:rFonts w:ascii="Arial" w:hAnsi="Arial" w:cs="Arial"/>
          <w:sz w:val="24"/>
          <w:szCs w:val="24"/>
        </w:rPr>
        <w:t xml:space="preserve">L’episodio richiama pure a </w:t>
      </w:r>
      <w:r w:rsidR="00CB1EB4" w:rsidRPr="00135F52">
        <w:rPr>
          <w:rFonts w:ascii="Arial" w:hAnsi="Arial" w:cs="Arial"/>
          <w:sz w:val="24"/>
          <w:szCs w:val="24"/>
        </w:rPr>
        <w:t xml:space="preserve">considerare un altro aspetto, quello di </w:t>
      </w:r>
      <w:r w:rsidRPr="00135F52">
        <w:rPr>
          <w:rFonts w:ascii="Arial" w:hAnsi="Arial" w:cs="Arial"/>
          <w:sz w:val="24"/>
          <w:szCs w:val="24"/>
        </w:rPr>
        <w:t>vedere la stretta relazione che esiste tra il ministero sacer</w:t>
      </w:r>
      <w:r w:rsidR="00CB1EB4" w:rsidRPr="00135F52">
        <w:rPr>
          <w:rFonts w:ascii="Arial" w:hAnsi="Arial" w:cs="Arial"/>
          <w:sz w:val="24"/>
          <w:szCs w:val="24"/>
        </w:rPr>
        <w:t>dotale e quello sponsale, voluta</w:t>
      </w:r>
      <w:r w:rsidRPr="00135F52">
        <w:rPr>
          <w:rFonts w:ascii="Arial" w:hAnsi="Arial" w:cs="Arial"/>
          <w:sz w:val="24"/>
          <w:szCs w:val="24"/>
        </w:rPr>
        <w:t xml:space="preserve"> da Dio per </w:t>
      </w:r>
      <w:r w:rsidR="00CB1EB4" w:rsidRPr="00135F52">
        <w:rPr>
          <w:rFonts w:ascii="Arial" w:hAnsi="Arial" w:cs="Arial"/>
          <w:sz w:val="24"/>
          <w:szCs w:val="24"/>
        </w:rPr>
        <w:t>il</w:t>
      </w:r>
      <w:r w:rsidRPr="00135F52">
        <w:rPr>
          <w:rFonts w:ascii="Arial" w:hAnsi="Arial" w:cs="Arial"/>
          <w:sz w:val="24"/>
          <w:szCs w:val="24"/>
        </w:rPr>
        <w:t xml:space="preserve"> necessario e vicendevole arricchimento. In riferimento all’episodio sul quale stiamo riflettendo Gesù è il sacerdote, i due discepoli sono gli sposi. </w:t>
      </w:r>
      <w:r w:rsidR="00CB1EB4" w:rsidRPr="00135F52">
        <w:rPr>
          <w:rFonts w:ascii="Arial" w:hAnsi="Arial" w:cs="Arial"/>
          <w:sz w:val="24"/>
          <w:szCs w:val="24"/>
        </w:rPr>
        <w:t xml:space="preserve">Ed ecco che, </w:t>
      </w:r>
      <w:r w:rsidR="007F6E46" w:rsidRPr="00135F52">
        <w:rPr>
          <w:rFonts w:ascii="Arial" w:hAnsi="Arial" w:cs="Arial"/>
          <w:sz w:val="24"/>
          <w:szCs w:val="24"/>
        </w:rPr>
        <w:t>a</w:t>
      </w:r>
      <w:r w:rsidRPr="00135F52">
        <w:rPr>
          <w:rFonts w:ascii="Arial" w:hAnsi="Arial" w:cs="Arial"/>
          <w:sz w:val="24"/>
          <w:szCs w:val="24"/>
        </w:rPr>
        <w:t xml:space="preserve"> conclusione dell’episodio</w:t>
      </w:r>
      <w:r w:rsidR="007F6E46" w:rsidRPr="00135F52">
        <w:rPr>
          <w:rFonts w:ascii="Arial" w:hAnsi="Arial" w:cs="Arial"/>
          <w:sz w:val="24"/>
          <w:szCs w:val="24"/>
        </w:rPr>
        <w:t>,</w:t>
      </w:r>
      <w:r w:rsidRPr="00135F52">
        <w:rPr>
          <w:rFonts w:ascii="Arial" w:hAnsi="Arial" w:cs="Arial"/>
          <w:sz w:val="24"/>
          <w:szCs w:val="24"/>
        </w:rPr>
        <w:t xml:space="preserve"> li troviamo uniti insieme per celebrare l’Eucaristia.</w:t>
      </w:r>
    </w:p>
    <w:p w:rsidR="008A0D42" w:rsidRPr="00135F52" w:rsidRDefault="008A0D42" w:rsidP="001F5333">
      <w:pPr>
        <w:pStyle w:val="Rientrocorpodeltesto"/>
        <w:ind w:firstLine="284"/>
        <w:rPr>
          <w:rFonts w:ascii="Arial" w:hAnsi="Arial" w:cs="Arial"/>
          <w:sz w:val="24"/>
          <w:szCs w:val="24"/>
        </w:rPr>
      </w:pPr>
      <w:r w:rsidRPr="00135F52">
        <w:rPr>
          <w:rFonts w:ascii="Arial" w:hAnsi="Arial" w:cs="Arial"/>
          <w:sz w:val="24"/>
          <w:szCs w:val="24"/>
        </w:rPr>
        <w:t xml:space="preserve">Sappiamo che l’Eucaristia è un “memoriale”, cioè l’attualizzazione del sacrificio di Gesù avvenuto sulla croce. </w:t>
      </w:r>
      <w:r w:rsidR="007F6E46" w:rsidRPr="00135F52">
        <w:rPr>
          <w:rFonts w:ascii="Arial" w:hAnsi="Arial" w:cs="Arial"/>
          <w:sz w:val="24"/>
          <w:szCs w:val="24"/>
        </w:rPr>
        <w:t xml:space="preserve">In tale celebrazione abbiamo </w:t>
      </w:r>
      <w:r w:rsidRPr="00135F52">
        <w:rPr>
          <w:rFonts w:ascii="Arial" w:hAnsi="Arial" w:cs="Arial"/>
          <w:sz w:val="24"/>
          <w:szCs w:val="24"/>
        </w:rPr>
        <w:t xml:space="preserve">l’altare </w:t>
      </w:r>
      <w:r w:rsidR="007F6E46" w:rsidRPr="00135F52">
        <w:rPr>
          <w:rFonts w:ascii="Arial" w:hAnsi="Arial" w:cs="Arial"/>
          <w:sz w:val="24"/>
          <w:szCs w:val="24"/>
        </w:rPr>
        <w:t xml:space="preserve">che </w:t>
      </w:r>
      <w:r w:rsidRPr="00135F52">
        <w:rPr>
          <w:rFonts w:ascii="Arial" w:hAnsi="Arial" w:cs="Arial"/>
          <w:sz w:val="24"/>
          <w:szCs w:val="24"/>
        </w:rPr>
        <w:t>rappresenta il calvario su cui è innalzata la croce</w:t>
      </w:r>
      <w:r w:rsidR="007F6E46" w:rsidRPr="00135F52">
        <w:rPr>
          <w:rFonts w:ascii="Arial" w:hAnsi="Arial" w:cs="Arial"/>
          <w:sz w:val="24"/>
          <w:szCs w:val="24"/>
        </w:rPr>
        <w:t xml:space="preserve">. Ecco perché </w:t>
      </w:r>
      <w:r w:rsidRPr="00135F52">
        <w:rPr>
          <w:rFonts w:ascii="Arial" w:hAnsi="Arial" w:cs="Arial"/>
          <w:sz w:val="24"/>
          <w:szCs w:val="24"/>
        </w:rPr>
        <w:t>al fianco o vicino</w:t>
      </w:r>
      <w:r w:rsidR="007F6E46" w:rsidRPr="00135F52">
        <w:rPr>
          <w:rFonts w:ascii="Arial" w:hAnsi="Arial" w:cs="Arial"/>
          <w:sz w:val="24"/>
          <w:szCs w:val="24"/>
        </w:rPr>
        <w:t xml:space="preserve"> all’altare è richiesta </w:t>
      </w:r>
      <w:r w:rsidR="00AB4EE1" w:rsidRPr="00135F52">
        <w:rPr>
          <w:rFonts w:ascii="Arial" w:hAnsi="Arial" w:cs="Arial"/>
          <w:sz w:val="24"/>
          <w:szCs w:val="24"/>
        </w:rPr>
        <w:t xml:space="preserve">sempre </w:t>
      </w:r>
      <w:r w:rsidR="007F6E46" w:rsidRPr="00135F52">
        <w:rPr>
          <w:rFonts w:ascii="Arial" w:hAnsi="Arial" w:cs="Arial"/>
          <w:sz w:val="24"/>
          <w:szCs w:val="24"/>
        </w:rPr>
        <w:t>la presenza della croce</w:t>
      </w:r>
      <w:r w:rsidRPr="00135F52">
        <w:rPr>
          <w:rFonts w:ascii="Arial" w:hAnsi="Arial" w:cs="Arial"/>
          <w:sz w:val="24"/>
          <w:szCs w:val="24"/>
        </w:rPr>
        <w:t xml:space="preserve">. Ebbene, </w:t>
      </w:r>
      <w:r w:rsidR="007F6E46" w:rsidRPr="00135F52">
        <w:rPr>
          <w:rFonts w:ascii="Arial" w:hAnsi="Arial" w:cs="Arial"/>
          <w:sz w:val="24"/>
          <w:szCs w:val="24"/>
        </w:rPr>
        <w:t xml:space="preserve">è </w:t>
      </w:r>
      <w:r w:rsidRPr="00135F52">
        <w:rPr>
          <w:rFonts w:ascii="Arial" w:hAnsi="Arial" w:cs="Arial"/>
          <w:sz w:val="24"/>
          <w:szCs w:val="24"/>
        </w:rPr>
        <w:t xml:space="preserve">su questo altare </w:t>
      </w:r>
      <w:r w:rsidR="007F6E46" w:rsidRPr="00135F52">
        <w:rPr>
          <w:rFonts w:ascii="Arial" w:hAnsi="Arial" w:cs="Arial"/>
          <w:sz w:val="24"/>
          <w:szCs w:val="24"/>
        </w:rPr>
        <w:t xml:space="preserve">che </w:t>
      </w:r>
      <w:r w:rsidRPr="00135F52">
        <w:rPr>
          <w:rFonts w:ascii="Arial" w:hAnsi="Arial" w:cs="Arial"/>
          <w:sz w:val="24"/>
          <w:szCs w:val="24"/>
        </w:rPr>
        <w:t xml:space="preserve">si attualizza il sacrificio </w:t>
      </w:r>
      <w:r w:rsidR="007F6E46" w:rsidRPr="00135F52">
        <w:rPr>
          <w:rFonts w:ascii="Arial" w:hAnsi="Arial" w:cs="Arial"/>
          <w:sz w:val="24"/>
          <w:szCs w:val="24"/>
        </w:rPr>
        <w:t xml:space="preserve">stesso </w:t>
      </w:r>
      <w:r w:rsidRPr="00135F52">
        <w:rPr>
          <w:rFonts w:ascii="Arial" w:hAnsi="Arial" w:cs="Arial"/>
          <w:sz w:val="24"/>
          <w:szCs w:val="24"/>
        </w:rPr>
        <w:t>della croce. Ecco perché viene baciato all’inizio e alla conclusione del rito e, nelle celebrazioni più solenni, anche incensato, unitamente alla croce.</w:t>
      </w:r>
    </w:p>
    <w:p w:rsidR="008A0D42" w:rsidRPr="00135F52" w:rsidRDefault="008A0D42" w:rsidP="001F5333">
      <w:pPr>
        <w:pStyle w:val="Rientrocorpodeltesto"/>
        <w:ind w:firstLine="284"/>
        <w:rPr>
          <w:rFonts w:ascii="Arial" w:hAnsi="Arial" w:cs="Arial"/>
          <w:i/>
          <w:iCs/>
          <w:sz w:val="24"/>
          <w:szCs w:val="24"/>
        </w:rPr>
      </w:pPr>
      <w:r w:rsidRPr="00135F52">
        <w:rPr>
          <w:rFonts w:ascii="Arial" w:hAnsi="Arial" w:cs="Arial"/>
          <w:sz w:val="24"/>
          <w:szCs w:val="24"/>
        </w:rPr>
        <w:t xml:space="preserve">Nel contempo l’altare rappresenta anche la mensa dove viene preparato il nutrimento per la vita eterna, del quale ci nutriamo in obbedienza alla parola di Gesù: </w:t>
      </w:r>
      <w:r w:rsidRPr="00135F52">
        <w:rPr>
          <w:rFonts w:ascii="Arial" w:hAnsi="Arial" w:cs="Arial"/>
          <w:i/>
          <w:iCs/>
          <w:sz w:val="24"/>
          <w:szCs w:val="24"/>
        </w:rPr>
        <w:t>“Prendete e mangiate, questo è il mio corpo”.</w:t>
      </w:r>
    </w:p>
    <w:p w:rsidR="008A0D42" w:rsidRPr="00135F52" w:rsidRDefault="008A0D42" w:rsidP="001F5333">
      <w:pPr>
        <w:pStyle w:val="Rientrocorpodeltesto"/>
        <w:ind w:firstLine="284"/>
        <w:rPr>
          <w:rFonts w:ascii="Arial" w:hAnsi="Arial" w:cs="Arial"/>
          <w:i/>
          <w:iCs/>
          <w:sz w:val="24"/>
          <w:szCs w:val="24"/>
        </w:rPr>
      </w:pPr>
      <w:r w:rsidRPr="00135F52">
        <w:rPr>
          <w:rFonts w:ascii="Arial" w:hAnsi="Arial" w:cs="Arial"/>
          <w:sz w:val="24"/>
          <w:szCs w:val="24"/>
        </w:rPr>
        <w:t xml:space="preserve">Però bisogna notare e sottolineare bene che questo pane dona la sua </w:t>
      </w:r>
      <w:r w:rsidR="007F6E46" w:rsidRPr="00135F52">
        <w:rPr>
          <w:rFonts w:ascii="Arial" w:hAnsi="Arial" w:cs="Arial"/>
          <w:sz w:val="24"/>
          <w:szCs w:val="24"/>
        </w:rPr>
        <w:t xml:space="preserve">piena </w:t>
      </w:r>
      <w:r w:rsidRPr="00135F52">
        <w:rPr>
          <w:rFonts w:ascii="Arial" w:hAnsi="Arial" w:cs="Arial"/>
          <w:sz w:val="24"/>
          <w:szCs w:val="24"/>
        </w:rPr>
        <w:t xml:space="preserve">efficacia solo se è preceduto da un altro tipo di mensa, quello di nutrirci della Parola di Dio, come indicato da Gesù nella risposta ad una tentazione del diavolo: </w:t>
      </w:r>
      <w:r w:rsidRPr="00135F52">
        <w:rPr>
          <w:rFonts w:ascii="Arial" w:hAnsi="Arial" w:cs="Arial"/>
          <w:i/>
          <w:iCs/>
          <w:sz w:val="24"/>
          <w:szCs w:val="24"/>
        </w:rPr>
        <w:t>“Non di solo pane vive l’uomo, ma di ogni parola che esce dalla bocca di Dio”.</w:t>
      </w:r>
    </w:p>
    <w:p w:rsidR="008A0D42" w:rsidRPr="00135F52" w:rsidRDefault="008A0D42" w:rsidP="001F5333">
      <w:pPr>
        <w:pStyle w:val="Rientrocorpodeltesto"/>
        <w:ind w:firstLine="284"/>
        <w:rPr>
          <w:rFonts w:ascii="Arial" w:hAnsi="Arial" w:cs="Arial"/>
          <w:sz w:val="24"/>
          <w:szCs w:val="24"/>
        </w:rPr>
      </w:pPr>
      <w:r w:rsidRPr="00135F52">
        <w:rPr>
          <w:rFonts w:ascii="Arial" w:hAnsi="Arial" w:cs="Arial"/>
          <w:sz w:val="24"/>
          <w:szCs w:val="24"/>
        </w:rPr>
        <w:lastRenderedPageBreak/>
        <w:t>Applichiamo al nostro quotidiano. Il sacrificio di Cristo reso presente nella Santa Messa, ci insegna che nella vita non possono mancare i sacrifici, e a volte quali e quanti sacrifici! Che fare?</w:t>
      </w:r>
    </w:p>
    <w:p w:rsidR="008A0D42" w:rsidRPr="00135F52" w:rsidRDefault="008A0D42" w:rsidP="001F5333">
      <w:pPr>
        <w:pStyle w:val="Rientrocorpodeltesto"/>
        <w:ind w:firstLine="284"/>
        <w:rPr>
          <w:rFonts w:ascii="Arial" w:hAnsi="Arial" w:cs="Arial"/>
          <w:sz w:val="24"/>
          <w:szCs w:val="24"/>
        </w:rPr>
      </w:pPr>
      <w:r w:rsidRPr="00135F52">
        <w:rPr>
          <w:rFonts w:ascii="Arial" w:hAnsi="Arial" w:cs="Arial"/>
          <w:sz w:val="24"/>
          <w:szCs w:val="24"/>
        </w:rPr>
        <w:t xml:space="preserve">Si tratta di accettarli per </w:t>
      </w:r>
      <w:r w:rsidR="007F6E46" w:rsidRPr="00135F52">
        <w:rPr>
          <w:rFonts w:ascii="Arial" w:hAnsi="Arial" w:cs="Arial"/>
          <w:sz w:val="24"/>
          <w:szCs w:val="24"/>
        </w:rPr>
        <w:t xml:space="preserve">poi </w:t>
      </w:r>
      <w:r w:rsidRPr="00135F52">
        <w:rPr>
          <w:rFonts w:ascii="Arial" w:hAnsi="Arial" w:cs="Arial"/>
          <w:sz w:val="24"/>
          <w:szCs w:val="24"/>
        </w:rPr>
        <w:t xml:space="preserve">unirli a quello di Cristo, soprattutto quando partecipiamo all’Eucaristia, nel momento dell’offertorio. </w:t>
      </w:r>
    </w:p>
    <w:p w:rsidR="008A0D42" w:rsidRPr="00135F52" w:rsidRDefault="008A0D42" w:rsidP="001F5333">
      <w:pPr>
        <w:pStyle w:val="Rientrocorpodeltesto"/>
        <w:ind w:firstLine="284"/>
        <w:rPr>
          <w:rFonts w:ascii="Arial" w:hAnsi="Arial" w:cs="Arial"/>
          <w:sz w:val="24"/>
          <w:szCs w:val="24"/>
        </w:rPr>
      </w:pPr>
      <w:r w:rsidRPr="00135F52">
        <w:rPr>
          <w:rFonts w:ascii="Arial" w:hAnsi="Arial" w:cs="Arial"/>
          <w:sz w:val="24"/>
          <w:szCs w:val="24"/>
        </w:rPr>
        <w:t xml:space="preserve">Ecco perché non può e non deve mancare nella nostra vita la duplice mensa, quella della </w:t>
      </w:r>
      <w:r w:rsidR="007F6E46" w:rsidRPr="00135F52">
        <w:rPr>
          <w:rFonts w:ascii="Arial" w:hAnsi="Arial" w:cs="Arial"/>
          <w:sz w:val="24"/>
          <w:szCs w:val="24"/>
        </w:rPr>
        <w:t>P</w:t>
      </w:r>
      <w:r w:rsidRPr="00135F52">
        <w:rPr>
          <w:rFonts w:ascii="Arial" w:hAnsi="Arial" w:cs="Arial"/>
          <w:sz w:val="24"/>
          <w:szCs w:val="24"/>
        </w:rPr>
        <w:t>arola e quella dell’Eucaristia, proprio per avere dal Signore la forza di affrontare ogni sacrificio della vita stessa.</w:t>
      </w:r>
    </w:p>
    <w:p w:rsidR="008A0D42" w:rsidRPr="00135F52" w:rsidRDefault="008A0D42" w:rsidP="001F5333">
      <w:pPr>
        <w:pStyle w:val="Rientrocorpodeltesto"/>
        <w:ind w:firstLine="284"/>
        <w:rPr>
          <w:rFonts w:ascii="Arial" w:hAnsi="Arial" w:cs="Arial"/>
          <w:sz w:val="24"/>
          <w:szCs w:val="24"/>
        </w:rPr>
      </w:pPr>
      <w:r w:rsidRPr="00135F52">
        <w:rPr>
          <w:rFonts w:ascii="Arial" w:hAnsi="Arial" w:cs="Arial"/>
          <w:sz w:val="24"/>
          <w:szCs w:val="24"/>
        </w:rPr>
        <w:t>A fondamento di tutto questo va compreso che tra gli sposati nel sacramento e gli ordinati nel sacerdozio, c’è uno stretto legame, un legame che fruisce dal medesimo mistero “nuziale” da viversi, ovviamente, nel modo a ciascuno adeguato e proprio</w:t>
      </w:r>
      <w:r w:rsidR="00651CCB" w:rsidRPr="00135F52">
        <w:rPr>
          <w:rFonts w:ascii="Arial" w:hAnsi="Arial" w:cs="Arial"/>
          <w:sz w:val="24"/>
          <w:szCs w:val="24"/>
        </w:rPr>
        <w:t>,</w:t>
      </w:r>
      <w:r w:rsidRPr="00135F52">
        <w:rPr>
          <w:rFonts w:ascii="Arial" w:hAnsi="Arial" w:cs="Arial"/>
          <w:sz w:val="24"/>
          <w:szCs w:val="24"/>
        </w:rPr>
        <w:t xml:space="preserve"> e che si concretizza </w:t>
      </w:r>
      <w:r w:rsidR="00651CCB" w:rsidRPr="00135F52">
        <w:rPr>
          <w:rFonts w:ascii="Arial" w:hAnsi="Arial" w:cs="Arial"/>
          <w:sz w:val="24"/>
          <w:szCs w:val="24"/>
        </w:rPr>
        <w:t xml:space="preserve">ed alimenta </w:t>
      </w:r>
      <w:r w:rsidRPr="00135F52">
        <w:rPr>
          <w:rFonts w:ascii="Arial" w:hAnsi="Arial" w:cs="Arial"/>
          <w:sz w:val="24"/>
          <w:szCs w:val="24"/>
        </w:rPr>
        <w:t>nell’Eucaristia.</w:t>
      </w:r>
    </w:p>
    <w:p w:rsidR="008A0D42" w:rsidRPr="00135F52" w:rsidRDefault="008A0D42" w:rsidP="001F5333">
      <w:pPr>
        <w:pStyle w:val="Rientrocorpodeltesto"/>
        <w:ind w:firstLine="284"/>
        <w:rPr>
          <w:rFonts w:ascii="Arial" w:hAnsi="Arial" w:cs="Arial"/>
          <w:sz w:val="24"/>
          <w:szCs w:val="24"/>
        </w:rPr>
      </w:pPr>
      <w:r w:rsidRPr="00135F52">
        <w:rPr>
          <w:rFonts w:ascii="Arial" w:hAnsi="Arial" w:cs="Arial"/>
          <w:sz w:val="24"/>
          <w:szCs w:val="24"/>
        </w:rPr>
        <w:t xml:space="preserve">Gli sposi sono chiamati a far percepire in qualche modo, </w:t>
      </w:r>
      <w:r w:rsidR="007F6E46" w:rsidRPr="00135F52">
        <w:rPr>
          <w:rFonts w:ascii="Arial" w:hAnsi="Arial" w:cs="Arial"/>
          <w:sz w:val="24"/>
          <w:szCs w:val="24"/>
        </w:rPr>
        <w:t xml:space="preserve">che </w:t>
      </w:r>
      <w:r w:rsidR="002269C1" w:rsidRPr="00135F52">
        <w:rPr>
          <w:rFonts w:ascii="Arial" w:hAnsi="Arial" w:cs="Arial"/>
          <w:sz w:val="24"/>
          <w:szCs w:val="24"/>
        </w:rPr>
        <w:t>la loro</w:t>
      </w:r>
      <w:r w:rsidR="007F6E46" w:rsidRPr="00135F52">
        <w:rPr>
          <w:rFonts w:ascii="Arial" w:hAnsi="Arial" w:cs="Arial"/>
          <w:sz w:val="24"/>
          <w:szCs w:val="24"/>
        </w:rPr>
        <w:t xml:space="preserve"> vita è ripresentazione di quella di Cristo sposo che dona tutto se stesso per la Chiesa, sua sposa. </w:t>
      </w:r>
      <w:r w:rsidR="007F6E46" w:rsidRPr="00135F52">
        <w:rPr>
          <w:rFonts w:ascii="Arial" w:hAnsi="Arial" w:cs="Arial"/>
          <w:sz w:val="24"/>
          <w:szCs w:val="24"/>
        </w:rPr>
        <w:t xml:space="preserve">Questo lo fanno </w:t>
      </w:r>
      <w:r w:rsidRPr="00135F52">
        <w:rPr>
          <w:rFonts w:ascii="Arial" w:hAnsi="Arial" w:cs="Arial"/>
          <w:sz w:val="24"/>
          <w:szCs w:val="24"/>
        </w:rPr>
        <w:t>attraverso la loro vita quotidiana, in quanto vivono nella piena fedeltà e in una costan</w:t>
      </w:r>
      <w:r w:rsidR="007F6E46" w:rsidRPr="00135F52">
        <w:rPr>
          <w:rFonts w:ascii="Arial" w:hAnsi="Arial" w:cs="Arial"/>
          <w:sz w:val="24"/>
          <w:szCs w:val="24"/>
        </w:rPr>
        <w:t>te coerenza, e tutto fanno e accettano per amore.</w:t>
      </w:r>
    </w:p>
    <w:p w:rsidR="008A0D42" w:rsidRPr="00135F52" w:rsidRDefault="008A0D42" w:rsidP="001F5333">
      <w:pPr>
        <w:pStyle w:val="Rientrocorpodeltesto"/>
        <w:ind w:firstLine="284"/>
        <w:rPr>
          <w:rFonts w:ascii="Arial" w:hAnsi="Arial" w:cs="Arial"/>
          <w:sz w:val="24"/>
          <w:szCs w:val="24"/>
        </w:rPr>
      </w:pPr>
      <w:r w:rsidRPr="00135F52">
        <w:rPr>
          <w:rFonts w:ascii="Arial" w:hAnsi="Arial" w:cs="Arial"/>
          <w:sz w:val="24"/>
          <w:szCs w:val="24"/>
        </w:rPr>
        <w:t>Cosa ne segue? Quello che succede ai due discepoli.</w:t>
      </w:r>
    </w:p>
    <w:p w:rsidR="008A0D42" w:rsidRPr="00135F52" w:rsidRDefault="008A0D42" w:rsidP="001F5333">
      <w:pPr>
        <w:pStyle w:val="Rientrocorpodeltesto"/>
        <w:ind w:firstLine="284"/>
        <w:rPr>
          <w:rFonts w:ascii="Arial" w:hAnsi="Arial" w:cs="Arial"/>
          <w:sz w:val="24"/>
          <w:szCs w:val="24"/>
        </w:rPr>
      </w:pPr>
      <w:r w:rsidRPr="00135F52">
        <w:rPr>
          <w:rFonts w:ascii="Arial" w:hAnsi="Arial" w:cs="Arial"/>
          <w:sz w:val="24"/>
          <w:szCs w:val="24"/>
        </w:rPr>
        <w:t xml:space="preserve">Essi non possono contenere l’esperienza delle meraviglie di Dio ed hanno urgenza di comunicare quanto </w:t>
      </w:r>
      <w:r w:rsidR="003F6E64" w:rsidRPr="00135F52">
        <w:rPr>
          <w:rFonts w:ascii="Arial" w:hAnsi="Arial" w:cs="Arial"/>
          <w:sz w:val="24"/>
          <w:szCs w:val="24"/>
        </w:rPr>
        <w:t>hanno</w:t>
      </w:r>
      <w:r w:rsidRPr="00135F52">
        <w:rPr>
          <w:rFonts w:ascii="Arial" w:hAnsi="Arial" w:cs="Arial"/>
          <w:sz w:val="24"/>
          <w:szCs w:val="24"/>
        </w:rPr>
        <w:t xml:space="preserve"> udito, visto e sperimentato. Perciò</w:t>
      </w:r>
      <w:r w:rsidR="003F6E64" w:rsidRPr="00135F52">
        <w:rPr>
          <w:rFonts w:ascii="Arial" w:hAnsi="Arial" w:cs="Arial"/>
          <w:sz w:val="24"/>
          <w:szCs w:val="24"/>
        </w:rPr>
        <w:t xml:space="preserve"> ripartono verso Gerusalemme senza indugio, </w:t>
      </w:r>
      <w:r w:rsidRPr="00135F52">
        <w:rPr>
          <w:rFonts w:ascii="Arial" w:hAnsi="Arial" w:cs="Arial"/>
          <w:sz w:val="24"/>
          <w:szCs w:val="24"/>
        </w:rPr>
        <w:t>proclamando a tutti che il Cristo è veramente risorto</w:t>
      </w:r>
      <w:r w:rsidR="00651CCB" w:rsidRPr="00135F52">
        <w:rPr>
          <w:rFonts w:ascii="Arial" w:hAnsi="Arial" w:cs="Arial"/>
          <w:sz w:val="24"/>
          <w:szCs w:val="24"/>
        </w:rPr>
        <w:t xml:space="preserve">. Mettono in pratica quello che </w:t>
      </w:r>
      <w:r w:rsidR="003F6E64" w:rsidRPr="00135F52">
        <w:rPr>
          <w:rFonts w:ascii="Arial" w:hAnsi="Arial" w:cs="Arial"/>
          <w:sz w:val="24"/>
          <w:szCs w:val="24"/>
        </w:rPr>
        <w:t xml:space="preserve">per </w:t>
      </w:r>
      <w:r w:rsidRPr="00135F52">
        <w:rPr>
          <w:rFonts w:ascii="Arial" w:hAnsi="Arial" w:cs="Arial"/>
          <w:sz w:val="24"/>
          <w:szCs w:val="24"/>
        </w:rPr>
        <w:t>similitudine</w:t>
      </w:r>
      <w:r w:rsidR="003F6E64" w:rsidRPr="00135F52">
        <w:rPr>
          <w:rFonts w:ascii="Arial" w:hAnsi="Arial" w:cs="Arial"/>
          <w:sz w:val="24"/>
          <w:szCs w:val="24"/>
        </w:rPr>
        <w:t xml:space="preserve"> avviene quando i</w:t>
      </w:r>
      <w:r w:rsidRPr="00135F52">
        <w:rPr>
          <w:rFonts w:ascii="Arial" w:hAnsi="Arial" w:cs="Arial"/>
          <w:sz w:val="24"/>
          <w:szCs w:val="24"/>
        </w:rPr>
        <w:t xml:space="preserve">l bicchiere </w:t>
      </w:r>
      <w:r w:rsidR="00E831B6" w:rsidRPr="00135F52">
        <w:rPr>
          <w:rFonts w:ascii="Arial" w:hAnsi="Arial" w:cs="Arial"/>
          <w:sz w:val="24"/>
          <w:szCs w:val="24"/>
        </w:rPr>
        <w:t>sovrappieno</w:t>
      </w:r>
      <w:r w:rsidRPr="00135F52">
        <w:rPr>
          <w:rFonts w:ascii="Arial" w:hAnsi="Arial" w:cs="Arial"/>
          <w:sz w:val="24"/>
          <w:szCs w:val="24"/>
        </w:rPr>
        <w:t>, non può non travasare</w:t>
      </w:r>
      <w:r w:rsidR="00E831B6" w:rsidRPr="00135F52">
        <w:rPr>
          <w:rFonts w:ascii="Arial" w:hAnsi="Arial" w:cs="Arial"/>
          <w:sz w:val="24"/>
          <w:szCs w:val="24"/>
        </w:rPr>
        <w:t xml:space="preserve"> il contenuto</w:t>
      </w:r>
      <w:r w:rsidRPr="00135F52">
        <w:rPr>
          <w:rFonts w:ascii="Arial" w:hAnsi="Arial" w:cs="Arial"/>
          <w:sz w:val="24"/>
          <w:szCs w:val="24"/>
        </w:rPr>
        <w:t>; l’essere pieni di Dio, non può non portare alla testimonianza, cosa questa che, ancor prima di tante parole, è fatta soprattutto con lo stile di vita.</w:t>
      </w:r>
    </w:p>
    <w:p w:rsidR="008A0D42" w:rsidRPr="00135F52" w:rsidRDefault="00651CCB" w:rsidP="001F5333">
      <w:pPr>
        <w:pStyle w:val="Rientrocorpodeltesto"/>
        <w:ind w:firstLine="284"/>
        <w:rPr>
          <w:rFonts w:ascii="Arial" w:hAnsi="Arial" w:cs="Arial"/>
          <w:sz w:val="24"/>
          <w:szCs w:val="24"/>
        </w:rPr>
      </w:pPr>
      <w:r w:rsidRPr="00135F52">
        <w:rPr>
          <w:rFonts w:ascii="Arial" w:hAnsi="Arial" w:cs="Arial"/>
          <w:sz w:val="24"/>
          <w:szCs w:val="24"/>
        </w:rPr>
        <w:t xml:space="preserve">Invece </w:t>
      </w:r>
      <w:r w:rsidR="00E831B6" w:rsidRPr="00135F52">
        <w:rPr>
          <w:rFonts w:ascii="Arial" w:hAnsi="Arial" w:cs="Arial"/>
          <w:sz w:val="24"/>
          <w:szCs w:val="24"/>
        </w:rPr>
        <w:t>i</w:t>
      </w:r>
      <w:r w:rsidR="008A0D42" w:rsidRPr="00135F52">
        <w:rPr>
          <w:rFonts w:ascii="Arial" w:hAnsi="Arial" w:cs="Arial"/>
          <w:sz w:val="24"/>
          <w:szCs w:val="24"/>
        </w:rPr>
        <w:t>l sacerdote</w:t>
      </w:r>
      <w:r w:rsidRPr="00135F52">
        <w:rPr>
          <w:rFonts w:ascii="Arial" w:hAnsi="Arial" w:cs="Arial"/>
          <w:sz w:val="24"/>
          <w:szCs w:val="24"/>
        </w:rPr>
        <w:t>, da parte sua,</w:t>
      </w:r>
      <w:r w:rsidR="008A0D42" w:rsidRPr="00135F52">
        <w:rPr>
          <w:rFonts w:ascii="Arial" w:hAnsi="Arial" w:cs="Arial"/>
          <w:sz w:val="24"/>
          <w:szCs w:val="24"/>
        </w:rPr>
        <w:t xml:space="preserve"> è chiamato a diventare segno del Cristo sposo ed essere</w:t>
      </w:r>
      <w:r w:rsidRPr="00135F52">
        <w:rPr>
          <w:rFonts w:ascii="Arial" w:hAnsi="Arial" w:cs="Arial"/>
          <w:sz w:val="24"/>
          <w:szCs w:val="24"/>
        </w:rPr>
        <w:t xml:space="preserve"> per tutti </w:t>
      </w:r>
      <w:r w:rsidR="008A0D42" w:rsidRPr="00135F52">
        <w:rPr>
          <w:rFonts w:ascii="Arial" w:hAnsi="Arial" w:cs="Arial"/>
          <w:sz w:val="24"/>
          <w:szCs w:val="24"/>
        </w:rPr>
        <w:t>il richiamo a vivere il legame con Cristo stesso.</w:t>
      </w:r>
    </w:p>
    <w:p w:rsidR="008A0D42" w:rsidRPr="00135F52" w:rsidRDefault="008A0D42" w:rsidP="001F5333">
      <w:pPr>
        <w:pStyle w:val="Rientrocorpodeltesto"/>
        <w:ind w:firstLine="284"/>
        <w:rPr>
          <w:rFonts w:ascii="Arial" w:hAnsi="Arial" w:cs="Arial"/>
          <w:sz w:val="24"/>
          <w:szCs w:val="24"/>
        </w:rPr>
      </w:pPr>
      <w:r w:rsidRPr="00135F52">
        <w:rPr>
          <w:rFonts w:ascii="Arial" w:hAnsi="Arial" w:cs="Arial"/>
          <w:sz w:val="24"/>
          <w:szCs w:val="24"/>
        </w:rPr>
        <w:t>In questa luce, i sacerdoti e gli sposi sono ministri, sia pure in forma diversa ed essenzialmente distinta, di un medesimo mistero.</w:t>
      </w:r>
    </w:p>
    <w:p w:rsidR="008A0D42" w:rsidRPr="00135F52" w:rsidRDefault="002269C1" w:rsidP="001F5333">
      <w:pPr>
        <w:pStyle w:val="Rientrocorpodeltesto"/>
        <w:ind w:firstLine="284"/>
        <w:rPr>
          <w:rFonts w:ascii="Arial" w:hAnsi="Arial" w:cs="Arial"/>
          <w:sz w:val="24"/>
          <w:szCs w:val="24"/>
        </w:rPr>
      </w:pPr>
      <w:r w:rsidRPr="00135F52">
        <w:rPr>
          <w:rFonts w:ascii="Arial" w:hAnsi="Arial" w:cs="Arial"/>
          <w:sz w:val="24"/>
          <w:szCs w:val="24"/>
        </w:rPr>
        <w:t xml:space="preserve">Detto questo, perciò, </w:t>
      </w:r>
      <w:r w:rsidR="004D6444" w:rsidRPr="00135F52">
        <w:rPr>
          <w:rFonts w:ascii="Arial" w:hAnsi="Arial" w:cs="Arial"/>
          <w:sz w:val="24"/>
          <w:szCs w:val="24"/>
        </w:rPr>
        <w:t xml:space="preserve">possiamo e dobbiamo concludere </w:t>
      </w:r>
      <w:r w:rsidRPr="00135F52">
        <w:rPr>
          <w:rFonts w:ascii="Arial" w:hAnsi="Arial" w:cs="Arial"/>
          <w:sz w:val="24"/>
          <w:szCs w:val="24"/>
        </w:rPr>
        <w:t xml:space="preserve">nel dire </w:t>
      </w:r>
      <w:r w:rsidR="004D6444" w:rsidRPr="00135F52">
        <w:rPr>
          <w:rFonts w:ascii="Arial" w:hAnsi="Arial" w:cs="Arial"/>
          <w:sz w:val="24"/>
          <w:szCs w:val="24"/>
        </w:rPr>
        <w:t xml:space="preserve">che </w:t>
      </w:r>
      <w:r w:rsidR="008A0D42" w:rsidRPr="00135F52">
        <w:rPr>
          <w:rFonts w:ascii="Arial" w:hAnsi="Arial" w:cs="Arial"/>
          <w:sz w:val="24"/>
          <w:szCs w:val="24"/>
        </w:rPr>
        <w:t xml:space="preserve">gli sposi </w:t>
      </w:r>
      <w:r w:rsidRPr="00135F52">
        <w:rPr>
          <w:rFonts w:ascii="Arial" w:hAnsi="Arial" w:cs="Arial"/>
          <w:sz w:val="24"/>
          <w:szCs w:val="24"/>
        </w:rPr>
        <w:t>nell’esercizio d</w:t>
      </w:r>
      <w:r w:rsidR="008A0D42" w:rsidRPr="00135F52">
        <w:rPr>
          <w:rFonts w:ascii="Arial" w:hAnsi="Arial" w:cs="Arial"/>
          <w:sz w:val="24"/>
          <w:szCs w:val="24"/>
        </w:rPr>
        <w:t xml:space="preserve">ell’apostolato ecclesiale e parrocchiale, non </w:t>
      </w:r>
      <w:r w:rsidRPr="00135F52">
        <w:rPr>
          <w:rFonts w:ascii="Arial" w:hAnsi="Arial" w:cs="Arial"/>
          <w:sz w:val="24"/>
          <w:szCs w:val="24"/>
        </w:rPr>
        <w:t xml:space="preserve">lo fanno </w:t>
      </w:r>
      <w:r w:rsidR="008A0D42" w:rsidRPr="00135F52">
        <w:rPr>
          <w:rFonts w:ascii="Arial" w:hAnsi="Arial" w:cs="Arial"/>
          <w:sz w:val="24"/>
          <w:szCs w:val="24"/>
        </w:rPr>
        <w:t xml:space="preserve">per supplire la mancanza </w:t>
      </w:r>
      <w:r w:rsidRPr="00135F52">
        <w:rPr>
          <w:rFonts w:ascii="Arial" w:hAnsi="Arial" w:cs="Arial"/>
          <w:sz w:val="24"/>
          <w:szCs w:val="24"/>
        </w:rPr>
        <w:t>o impossibilità dei</w:t>
      </w:r>
      <w:r w:rsidR="008A0D42" w:rsidRPr="00135F52">
        <w:rPr>
          <w:rFonts w:ascii="Arial" w:hAnsi="Arial" w:cs="Arial"/>
          <w:sz w:val="24"/>
          <w:szCs w:val="24"/>
        </w:rPr>
        <w:t xml:space="preserve"> sacerdoti, ma perché è un loro specifico.</w:t>
      </w:r>
    </w:p>
    <w:p w:rsidR="008A0D42" w:rsidRDefault="008A0D42" w:rsidP="00D0635B">
      <w:pPr>
        <w:pStyle w:val="Nessunaspaziatura"/>
        <w:ind w:firstLine="284"/>
        <w:jc w:val="both"/>
        <w:rPr>
          <w:rFonts w:ascii="Arial" w:hAnsi="Arial" w:cs="Arial"/>
          <w:sz w:val="28"/>
          <w:szCs w:val="28"/>
        </w:rPr>
      </w:pPr>
    </w:p>
    <w:sectPr w:rsidR="008A0D42" w:rsidSect="00C527BD">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944" w:rsidRDefault="007A0944" w:rsidP="001D3A2B">
      <w:r>
        <w:separator/>
      </w:r>
    </w:p>
  </w:endnote>
  <w:endnote w:type="continuationSeparator" w:id="0">
    <w:p w:rsidR="007A0944" w:rsidRDefault="007A0944" w:rsidP="001D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D42" w:rsidRDefault="007A0944">
    <w:pPr>
      <w:pStyle w:val="Pidipagina"/>
    </w:pPr>
    <w:r>
      <w:rPr>
        <w:noProof/>
      </w:rPr>
      <w:fldChar w:fldCharType="begin"/>
    </w:r>
    <w:r>
      <w:rPr>
        <w:noProof/>
      </w:rPr>
      <w:instrText>PAGE   \* MERGEFORMAT</w:instrText>
    </w:r>
    <w:r>
      <w:rPr>
        <w:noProof/>
      </w:rPr>
      <w:fldChar w:fldCharType="separate"/>
    </w:r>
    <w:r w:rsidR="00135F52">
      <w:rPr>
        <w:noProof/>
      </w:rPr>
      <w:t>4</w:t>
    </w:r>
    <w:r>
      <w:rPr>
        <w:noProof/>
      </w:rPr>
      <w:fldChar w:fldCharType="end"/>
    </w:r>
  </w:p>
  <w:p w:rsidR="008A0D42" w:rsidRDefault="008A0D4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944" w:rsidRDefault="007A0944" w:rsidP="001D3A2B">
      <w:r>
        <w:separator/>
      </w:r>
    </w:p>
  </w:footnote>
  <w:footnote w:type="continuationSeparator" w:id="0">
    <w:p w:rsidR="007A0944" w:rsidRDefault="007A0944" w:rsidP="001D3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D42" w:rsidRDefault="008A0D4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doNotTrackMove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9D7"/>
    <w:rsid w:val="0000630E"/>
    <w:rsid w:val="00016253"/>
    <w:rsid w:val="00044539"/>
    <w:rsid w:val="00045F3E"/>
    <w:rsid w:val="000639FF"/>
    <w:rsid w:val="0007732F"/>
    <w:rsid w:val="00084AFC"/>
    <w:rsid w:val="000909C6"/>
    <w:rsid w:val="000C008E"/>
    <w:rsid w:val="000E0322"/>
    <w:rsid w:val="0010468E"/>
    <w:rsid w:val="0010544D"/>
    <w:rsid w:val="00107C48"/>
    <w:rsid w:val="00135F52"/>
    <w:rsid w:val="00146B1A"/>
    <w:rsid w:val="00146D81"/>
    <w:rsid w:val="00154A47"/>
    <w:rsid w:val="0016491B"/>
    <w:rsid w:val="00182F69"/>
    <w:rsid w:val="001A5972"/>
    <w:rsid w:val="001A6893"/>
    <w:rsid w:val="001B27C8"/>
    <w:rsid w:val="001B2A84"/>
    <w:rsid w:val="001C0EE4"/>
    <w:rsid w:val="001C7C70"/>
    <w:rsid w:val="001D3A2B"/>
    <w:rsid w:val="001E0EB0"/>
    <w:rsid w:val="001F2DBE"/>
    <w:rsid w:val="001F5333"/>
    <w:rsid w:val="002065D4"/>
    <w:rsid w:val="00217A6D"/>
    <w:rsid w:val="002206C9"/>
    <w:rsid w:val="00221621"/>
    <w:rsid w:val="002269C1"/>
    <w:rsid w:val="00231BDB"/>
    <w:rsid w:val="00235829"/>
    <w:rsid w:val="00255198"/>
    <w:rsid w:val="002616CD"/>
    <w:rsid w:val="00265125"/>
    <w:rsid w:val="00266A9B"/>
    <w:rsid w:val="00272012"/>
    <w:rsid w:val="00272F08"/>
    <w:rsid w:val="00280F7A"/>
    <w:rsid w:val="00281436"/>
    <w:rsid w:val="002C6D1E"/>
    <w:rsid w:val="002E2260"/>
    <w:rsid w:val="002F6934"/>
    <w:rsid w:val="003168CD"/>
    <w:rsid w:val="0032248A"/>
    <w:rsid w:val="00342FCC"/>
    <w:rsid w:val="00343BF8"/>
    <w:rsid w:val="003558EA"/>
    <w:rsid w:val="003605EC"/>
    <w:rsid w:val="00376050"/>
    <w:rsid w:val="003801B2"/>
    <w:rsid w:val="00380CD8"/>
    <w:rsid w:val="003B1234"/>
    <w:rsid w:val="003D16B3"/>
    <w:rsid w:val="003D7C6A"/>
    <w:rsid w:val="003F599F"/>
    <w:rsid w:val="003F6E64"/>
    <w:rsid w:val="00406AA1"/>
    <w:rsid w:val="004218ED"/>
    <w:rsid w:val="00433231"/>
    <w:rsid w:val="00436352"/>
    <w:rsid w:val="00474FE3"/>
    <w:rsid w:val="00491F46"/>
    <w:rsid w:val="00494E81"/>
    <w:rsid w:val="00496406"/>
    <w:rsid w:val="004A1586"/>
    <w:rsid w:val="004B28F4"/>
    <w:rsid w:val="004D08E5"/>
    <w:rsid w:val="004D1354"/>
    <w:rsid w:val="004D6444"/>
    <w:rsid w:val="004F362E"/>
    <w:rsid w:val="005034F4"/>
    <w:rsid w:val="005176D7"/>
    <w:rsid w:val="00520E04"/>
    <w:rsid w:val="00522435"/>
    <w:rsid w:val="0053027C"/>
    <w:rsid w:val="005666D1"/>
    <w:rsid w:val="005722A1"/>
    <w:rsid w:val="00574603"/>
    <w:rsid w:val="0058054C"/>
    <w:rsid w:val="005C5FB0"/>
    <w:rsid w:val="00614897"/>
    <w:rsid w:val="00624F89"/>
    <w:rsid w:val="006250F7"/>
    <w:rsid w:val="006310C6"/>
    <w:rsid w:val="00651CCB"/>
    <w:rsid w:val="00652229"/>
    <w:rsid w:val="006A40A9"/>
    <w:rsid w:val="006D0375"/>
    <w:rsid w:val="006D1B8F"/>
    <w:rsid w:val="006D7C46"/>
    <w:rsid w:val="00706EDC"/>
    <w:rsid w:val="007657FB"/>
    <w:rsid w:val="00773A8C"/>
    <w:rsid w:val="0077524E"/>
    <w:rsid w:val="007A0944"/>
    <w:rsid w:val="007B0FFB"/>
    <w:rsid w:val="007D4534"/>
    <w:rsid w:val="007F6E46"/>
    <w:rsid w:val="008011E4"/>
    <w:rsid w:val="008229FF"/>
    <w:rsid w:val="00827052"/>
    <w:rsid w:val="008551A5"/>
    <w:rsid w:val="00887940"/>
    <w:rsid w:val="008965C6"/>
    <w:rsid w:val="008A0D42"/>
    <w:rsid w:val="008B124C"/>
    <w:rsid w:val="008B56F3"/>
    <w:rsid w:val="008C60CE"/>
    <w:rsid w:val="008C62E4"/>
    <w:rsid w:val="008D618B"/>
    <w:rsid w:val="008E4B45"/>
    <w:rsid w:val="008F6C54"/>
    <w:rsid w:val="00900768"/>
    <w:rsid w:val="00913BB0"/>
    <w:rsid w:val="00922926"/>
    <w:rsid w:val="00926C61"/>
    <w:rsid w:val="00934DD5"/>
    <w:rsid w:val="0094356E"/>
    <w:rsid w:val="0096042B"/>
    <w:rsid w:val="009611A7"/>
    <w:rsid w:val="009812C7"/>
    <w:rsid w:val="0098527B"/>
    <w:rsid w:val="009B7BFA"/>
    <w:rsid w:val="009D4B79"/>
    <w:rsid w:val="009F77C6"/>
    <w:rsid w:val="00A14E9D"/>
    <w:rsid w:val="00A529D7"/>
    <w:rsid w:val="00A64318"/>
    <w:rsid w:val="00AA5C5E"/>
    <w:rsid w:val="00AB2C76"/>
    <w:rsid w:val="00AB4EE1"/>
    <w:rsid w:val="00AB6E65"/>
    <w:rsid w:val="00AB77A3"/>
    <w:rsid w:val="00AD30B1"/>
    <w:rsid w:val="00AD63F1"/>
    <w:rsid w:val="00AF6188"/>
    <w:rsid w:val="00B1182A"/>
    <w:rsid w:val="00B15CA6"/>
    <w:rsid w:val="00B236E5"/>
    <w:rsid w:val="00B24B58"/>
    <w:rsid w:val="00B24B6D"/>
    <w:rsid w:val="00B2751E"/>
    <w:rsid w:val="00B33880"/>
    <w:rsid w:val="00B367FD"/>
    <w:rsid w:val="00B47810"/>
    <w:rsid w:val="00B749C0"/>
    <w:rsid w:val="00B75537"/>
    <w:rsid w:val="00BB49B9"/>
    <w:rsid w:val="00BC3447"/>
    <w:rsid w:val="00BC74D9"/>
    <w:rsid w:val="00BD2721"/>
    <w:rsid w:val="00BE3EC7"/>
    <w:rsid w:val="00BF69F5"/>
    <w:rsid w:val="00C03C14"/>
    <w:rsid w:val="00C056DD"/>
    <w:rsid w:val="00C161B4"/>
    <w:rsid w:val="00C269A7"/>
    <w:rsid w:val="00C31EED"/>
    <w:rsid w:val="00C3716C"/>
    <w:rsid w:val="00C527BD"/>
    <w:rsid w:val="00C53B1E"/>
    <w:rsid w:val="00C770C9"/>
    <w:rsid w:val="00C959FB"/>
    <w:rsid w:val="00CA47D3"/>
    <w:rsid w:val="00CB1EB4"/>
    <w:rsid w:val="00CB6D98"/>
    <w:rsid w:val="00D0635B"/>
    <w:rsid w:val="00D35857"/>
    <w:rsid w:val="00D53EDE"/>
    <w:rsid w:val="00D77CC7"/>
    <w:rsid w:val="00DA3F82"/>
    <w:rsid w:val="00DB4E62"/>
    <w:rsid w:val="00DD458E"/>
    <w:rsid w:val="00DE30E7"/>
    <w:rsid w:val="00DF08FE"/>
    <w:rsid w:val="00DF5C01"/>
    <w:rsid w:val="00DF7825"/>
    <w:rsid w:val="00E06DEE"/>
    <w:rsid w:val="00E15BD0"/>
    <w:rsid w:val="00E15CDD"/>
    <w:rsid w:val="00E37593"/>
    <w:rsid w:val="00E536A0"/>
    <w:rsid w:val="00E736C1"/>
    <w:rsid w:val="00E831B6"/>
    <w:rsid w:val="00E97F92"/>
    <w:rsid w:val="00EA50CD"/>
    <w:rsid w:val="00EC3D38"/>
    <w:rsid w:val="00F04D76"/>
    <w:rsid w:val="00F0744B"/>
    <w:rsid w:val="00F11021"/>
    <w:rsid w:val="00F36EE2"/>
    <w:rsid w:val="00F7501E"/>
    <w:rsid w:val="00F81FF2"/>
    <w:rsid w:val="00F82A08"/>
    <w:rsid w:val="00F872EB"/>
    <w:rsid w:val="00FA149A"/>
    <w:rsid w:val="00FF22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712D84B-C7C4-45BE-A974-A57CE6AF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5829"/>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99"/>
    <w:qFormat/>
    <w:rsid w:val="00235829"/>
    <w:rPr>
      <w:rFonts w:cs="Calibri"/>
      <w:sz w:val="22"/>
      <w:szCs w:val="22"/>
      <w:lang w:eastAsia="en-US"/>
    </w:rPr>
  </w:style>
  <w:style w:type="character" w:styleId="Enfasicorsivo">
    <w:name w:val="Emphasis"/>
    <w:uiPriority w:val="99"/>
    <w:qFormat/>
    <w:rsid w:val="00235829"/>
    <w:rPr>
      <w:i/>
      <w:iCs/>
    </w:rPr>
  </w:style>
  <w:style w:type="paragraph" w:styleId="NormaleWeb">
    <w:name w:val="Normal (Web)"/>
    <w:basedOn w:val="Normale"/>
    <w:uiPriority w:val="99"/>
    <w:semiHidden/>
    <w:rsid w:val="00AB77A3"/>
    <w:pPr>
      <w:spacing w:before="100" w:beforeAutospacing="1" w:after="100" w:afterAutospacing="1"/>
    </w:pPr>
  </w:style>
  <w:style w:type="character" w:styleId="Enfasigrassetto">
    <w:name w:val="Strong"/>
    <w:uiPriority w:val="99"/>
    <w:qFormat/>
    <w:rsid w:val="00AB77A3"/>
    <w:rPr>
      <w:b/>
      <w:bCs/>
    </w:rPr>
  </w:style>
  <w:style w:type="paragraph" w:styleId="Intestazione">
    <w:name w:val="header"/>
    <w:basedOn w:val="Normale"/>
    <w:link w:val="IntestazioneCarattere"/>
    <w:uiPriority w:val="99"/>
    <w:rsid w:val="001D3A2B"/>
    <w:pPr>
      <w:tabs>
        <w:tab w:val="center" w:pos="4819"/>
        <w:tab w:val="right" w:pos="9638"/>
      </w:tabs>
    </w:pPr>
  </w:style>
  <w:style w:type="character" w:customStyle="1" w:styleId="IntestazioneCarattere">
    <w:name w:val="Intestazione Carattere"/>
    <w:link w:val="Intestazione"/>
    <w:uiPriority w:val="99"/>
    <w:locked/>
    <w:rsid w:val="001D3A2B"/>
    <w:rPr>
      <w:rFonts w:ascii="Times New Roman" w:hAnsi="Times New Roman" w:cs="Times New Roman"/>
      <w:sz w:val="24"/>
      <w:szCs w:val="24"/>
      <w:lang w:eastAsia="it-IT"/>
    </w:rPr>
  </w:style>
  <w:style w:type="paragraph" w:styleId="Pidipagina">
    <w:name w:val="footer"/>
    <w:basedOn w:val="Normale"/>
    <w:link w:val="PidipaginaCarattere"/>
    <w:uiPriority w:val="99"/>
    <w:rsid w:val="001D3A2B"/>
    <w:pPr>
      <w:tabs>
        <w:tab w:val="center" w:pos="4819"/>
        <w:tab w:val="right" w:pos="9638"/>
      </w:tabs>
    </w:pPr>
  </w:style>
  <w:style w:type="character" w:customStyle="1" w:styleId="PidipaginaCarattere">
    <w:name w:val="Piè di pagina Carattere"/>
    <w:link w:val="Pidipagina"/>
    <w:uiPriority w:val="99"/>
    <w:locked/>
    <w:rsid w:val="001D3A2B"/>
    <w:rPr>
      <w:rFonts w:ascii="Times New Roman" w:hAnsi="Times New Roman" w:cs="Times New Roman"/>
      <w:sz w:val="24"/>
      <w:szCs w:val="24"/>
      <w:lang w:eastAsia="it-IT"/>
    </w:rPr>
  </w:style>
  <w:style w:type="paragraph" w:styleId="Rientrocorpodeltesto">
    <w:name w:val="Body Text Indent"/>
    <w:basedOn w:val="Normale"/>
    <w:link w:val="RientrocorpodeltestoCarattere"/>
    <w:uiPriority w:val="99"/>
    <w:semiHidden/>
    <w:rsid w:val="00182F69"/>
    <w:pPr>
      <w:ind w:firstLine="360"/>
      <w:jc w:val="both"/>
    </w:pPr>
    <w:rPr>
      <w:sz w:val="28"/>
      <w:szCs w:val="28"/>
    </w:rPr>
  </w:style>
  <w:style w:type="character" w:customStyle="1" w:styleId="RientrocorpodeltestoCarattere">
    <w:name w:val="Rientro corpo del testo Carattere"/>
    <w:link w:val="Rientrocorpodeltesto"/>
    <w:uiPriority w:val="99"/>
    <w:semiHidden/>
    <w:locked/>
    <w:rsid w:val="00182F69"/>
    <w:rPr>
      <w:rFonts w:ascii="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211235">
      <w:marLeft w:val="0"/>
      <w:marRight w:val="0"/>
      <w:marTop w:val="0"/>
      <w:marBottom w:val="0"/>
      <w:divBdr>
        <w:top w:val="none" w:sz="0" w:space="0" w:color="auto"/>
        <w:left w:val="none" w:sz="0" w:space="0" w:color="auto"/>
        <w:bottom w:val="none" w:sz="0" w:space="0" w:color="auto"/>
        <w:right w:val="none" w:sz="0" w:space="0" w:color="auto"/>
      </w:divBdr>
    </w:div>
    <w:div w:id="453211236">
      <w:marLeft w:val="0"/>
      <w:marRight w:val="0"/>
      <w:marTop w:val="0"/>
      <w:marBottom w:val="0"/>
      <w:divBdr>
        <w:top w:val="none" w:sz="0" w:space="0" w:color="auto"/>
        <w:left w:val="none" w:sz="0" w:space="0" w:color="auto"/>
        <w:bottom w:val="none" w:sz="0" w:space="0" w:color="auto"/>
        <w:right w:val="none" w:sz="0" w:space="0" w:color="auto"/>
      </w:divBdr>
    </w:div>
    <w:div w:id="4532112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4</Pages>
  <Words>1992</Words>
  <Characters>11355</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172</cp:revision>
  <dcterms:created xsi:type="dcterms:W3CDTF">2020-10-26T08:10:00Z</dcterms:created>
  <dcterms:modified xsi:type="dcterms:W3CDTF">2020-10-29T09:35:00Z</dcterms:modified>
</cp:coreProperties>
</file>