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FD" w:rsidRDefault="008E63FD" w:rsidP="008E63FD">
      <w:pPr>
        <w:jc w:val="center"/>
        <w:rPr>
          <w:sz w:val="32"/>
          <w:szCs w:val="32"/>
        </w:rPr>
      </w:pPr>
      <w:r>
        <w:rPr>
          <w:sz w:val="32"/>
          <w:szCs w:val="32"/>
        </w:rPr>
        <w:t>PAOLO VI</w:t>
      </w:r>
    </w:p>
    <w:p w:rsidR="008E63FD" w:rsidRDefault="008E63FD" w:rsidP="008E63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(Magistero)</w:t>
      </w:r>
    </w:p>
    <w:p w:rsidR="008E63FD" w:rsidRDefault="008E63FD" w:rsidP="008E63FD">
      <w:pPr>
        <w:jc w:val="center"/>
        <w:rPr>
          <w:sz w:val="32"/>
          <w:szCs w:val="32"/>
        </w:rPr>
      </w:pPr>
    </w:p>
    <w:p w:rsidR="008E63FD" w:rsidRPr="00D01017" w:rsidRDefault="008E63FD" w:rsidP="008E63FD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Coppia Giuseppe e Maria, sorgente di bene</w:t>
      </w:r>
    </w:p>
    <w:p w:rsidR="008E63FD" w:rsidRDefault="008E63FD" w:rsidP="008E63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Paolo VI, r</w:t>
      </w:r>
      <w:r w:rsidRPr="00EF329B">
        <w:rPr>
          <w:sz w:val="28"/>
          <w:szCs w:val="28"/>
        </w:rPr>
        <w:t xml:space="preserve">iferendosi ai principi </w:t>
      </w:r>
      <w:r>
        <w:rPr>
          <w:sz w:val="28"/>
          <w:szCs w:val="28"/>
        </w:rPr>
        <w:t xml:space="preserve">che Leone XIII, che aveva sviluppato, nella </w:t>
      </w:r>
      <w:r>
        <w:rPr>
          <w:i/>
          <w:sz w:val="28"/>
          <w:szCs w:val="28"/>
        </w:rPr>
        <w:t>Quamquam pluries,</w:t>
      </w:r>
      <w:r>
        <w:rPr>
          <w:sz w:val="28"/>
          <w:szCs w:val="28"/>
        </w:rPr>
        <w:t xml:space="preserve"> come Giuseppe e Maria erano sposati, e che la santità di Giuseppe si ricongiungeva misteriosamente a quella di Maria, afferma quanto di seguito:</w:t>
      </w:r>
    </w:p>
    <w:p w:rsidR="008E63FD" w:rsidRDefault="008E63FD" w:rsidP="008E63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“Ed ecco che sulla soglia del Nuovo Testamento, come all’inizio dell’Antico, si presenta una coppia. Ma mentre quella di Adamo ed Eva fu la sorgente del male che si è abbattuto sul mondo, quella di Giuseppe e Maria è la cima dalla quale la santità si diffonde sulla terra” </w:t>
      </w:r>
      <w:r>
        <w:rPr>
          <w:i/>
          <w:sz w:val="28"/>
          <w:szCs w:val="28"/>
        </w:rPr>
        <w:t xml:space="preserve">(Discorso alle </w:t>
      </w:r>
      <w:proofErr w:type="spellStart"/>
      <w:r>
        <w:rPr>
          <w:i/>
          <w:sz w:val="28"/>
          <w:szCs w:val="28"/>
        </w:rPr>
        <w:t>Equipes</w:t>
      </w:r>
      <w:proofErr w:type="spellEnd"/>
      <w:r>
        <w:rPr>
          <w:i/>
          <w:sz w:val="28"/>
          <w:szCs w:val="28"/>
        </w:rPr>
        <w:t xml:space="preserve"> Notre-Dame del 4 maggio 1970)</w:t>
      </w:r>
      <w:r>
        <w:rPr>
          <w:sz w:val="28"/>
          <w:szCs w:val="28"/>
        </w:rPr>
        <w:t>.</w:t>
      </w:r>
    </w:p>
    <w:p w:rsidR="008E63FD" w:rsidRDefault="008E63FD" w:rsidP="008E63FD">
      <w:pPr>
        <w:ind w:firstLine="360"/>
        <w:jc w:val="both"/>
        <w:rPr>
          <w:sz w:val="28"/>
          <w:szCs w:val="28"/>
        </w:rPr>
      </w:pPr>
    </w:p>
    <w:p w:rsidR="008E63FD" w:rsidRPr="00162DE7" w:rsidRDefault="008E63FD" w:rsidP="008E63FD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San Giuseppe, protettore</w:t>
      </w:r>
    </w:p>
    <w:p w:rsidR="008E63FD" w:rsidRDefault="008E63FD" w:rsidP="008E63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“San Giuseppe: una protezione Da invocare! La missione, che egli esercitò a favore di Maria e di Gesù nel quadro storico dell’Incarnazione, una missione di protezione, di difesa, di custodia, di sostentamento, dobbiamo sperare e implorare che l’umile, grande Santo la voglia continuare a vantaggio della Chiesa, che è il corpo mistico di Cristo, è Cristo che vive nella umanità e continua nella storia l’opera della redenzione. Come nel Vangelo dell’infanzia del Signore, </w:t>
      </w:r>
      <w:smartTag w:uri="urn:schemas-microsoft-com:office:smarttags" w:element="PersonName">
        <w:smartTagPr>
          <w:attr w:name="ProductID" w:val="la Chiesa"/>
        </w:smartTagPr>
        <w:r>
          <w:rPr>
            <w:sz w:val="28"/>
            <w:szCs w:val="28"/>
          </w:rPr>
          <w:t>la Chiesa</w:t>
        </w:r>
      </w:smartTag>
      <w:r>
        <w:rPr>
          <w:sz w:val="28"/>
          <w:szCs w:val="28"/>
        </w:rPr>
        <w:t xml:space="preserve"> ha bisogno di difesa e di essere conservata alla scuola di Nazareth, povera, laboriosa, ma viva e sempre cosciente e valida per la sua vocazione messianica.</w:t>
      </w:r>
    </w:p>
    <w:p w:rsidR="008E63FD" w:rsidRDefault="008E63FD" w:rsidP="008E63FD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Ha bisogno di protezione per essere incolume e per operare nel mondo; e oggi ben si vede quanto grande sia questo bisogno; perciò invocheremo il patrocinio di san Giuseppe per </w:t>
      </w:r>
      <w:smartTag w:uri="urn:schemas-microsoft-com:office:smarttags" w:element="PersonName">
        <w:smartTagPr>
          <w:attr w:name="ProductID" w:val="la Chiesa"/>
        </w:smartTagPr>
        <w:r>
          <w:rPr>
            <w:sz w:val="28"/>
            <w:szCs w:val="28"/>
          </w:rPr>
          <w:t>la Chiesa</w:t>
        </w:r>
      </w:smartTag>
      <w:r>
        <w:rPr>
          <w:sz w:val="28"/>
          <w:szCs w:val="28"/>
        </w:rPr>
        <w:t xml:space="preserve"> tribolata, minacciata, sospettata, rifiutata” </w:t>
      </w:r>
      <w:r>
        <w:rPr>
          <w:i/>
          <w:sz w:val="28"/>
          <w:szCs w:val="28"/>
        </w:rPr>
        <w:t>(Dall’Angelus del 19 marzo 1970).</w:t>
      </w:r>
    </w:p>
    <w:p w:rsidR="008E63FD" w:rsidRDefault="008E63FD" w:rsidP="008E63FD">
      <w:pPr>
        <w:ind w:firstLine="360"/>
        <w:jc w:val="both"/>
        <w:rPr>
          <w:sz w:val="28"/>
          <w:szCs w:val="28"/>
        </w:rPr>
      </w:pPr>
    </w:p>
    <w:p w:rsidR="008E63FD" w:rsidRPr="00706C96" w:rsidRDefault="008E63FD" w:rsidP="008E63FD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San Giuseppe, potente intercessore</w:t>
      </w:r>
    </w:p>
    <w:p w:rsidR="008E63FD" w:rsidRDefault="008E63FD" w:rsidP="008E63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“San Giuseppe, dal quale Gesù ereditò il Casato di David; san Giuseppe, al quale Gesù stesso prestò obbedienza; san Giuseppe, del quale Gesù condivise la fatica e imparò l’arte del lavoro manuale, fino ad essere chiamato ‘Figlio del Fabbro’; san Giuseppe, che fu povero ed umile, uomo di fede e di sacrifici, tutto dedito a Gesù e a Maria, è certamente un intercessore efficace, e capace di ascoltare noi e di essere ascoltato da Cristo. </w:t>
      </w:r>
    </w:p>
    <w:p w:rsidR="008E63FD" w:rsidRPr="00A674D9" w:rsidRDefault="008E63FD" w:rsidP="008E63FD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Vogliamogli bene, e procuriamo che Egli voglia bene a noi, e specialmente a tutta la famiglia di Dio, che è </w:t>
      </w:r>
      <w:smartTag w:uri="urn:schemas-microsoft-com:office:smarttags" w:element="PersonName">
        <w:smartTagPr>
          <w:attr w:name="ProductID" w:val="la Chiesa. La"/>
        </w:smartTagPr>
        <w:smartTag w:uri="urn:schemas-microsoft-com:office:smarttags" w:element="PersonName">
          <w:smartTagPr>
            <w:attr w:name="ProductID" w:val="la Chiesa."/>
          </w:smartTagPr>
          <w:r>
            <w:rPr>
              <w:sz w:val="28"/>
              <w:szCs w:val="28"/>
            </w:rPr>
            <w:t>la Chiesa.</w:t>
          </w:r>
        </w:smartTag>
        <w:r>
          <w:rPr>
            <w:sz w:val="28"/>
            <w:szCs w:val="28"/>
          </w:rPr>
          <w:t xml:space="preserve"> La</w:t>
        </w:r>
      </w:smartTag>
      <w:r>
        <w:rPr>
          <w:sz w:val="28"/>
          <w:szCs w:val="28"/>
        </w:rPr>
        <w:t xml:space="preserve"> Madonna ne sarà felice e farà proprio l’intervento di Lui nella comunione dei Santi” </w:t>
      </w:r>
      <w:r>
        <w:rPr>
          <w:i/>
          <w:sz w:val="28"/>
          <w:szCs w:val="28"/>
        </w:rPr>
        <w:t>(Dal discorso del 19 marzo 1975).</w:t>
      </w:r>
    </w:p>
    <w:p w:rsidR="008E63FD" w:rsidRDefault="008E63FD" w:rsidP="008E63FD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8E63FD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8A" w:rsidRDefault="00150E8A">
      <w:r>
        <w:separator/>
      </w:r>
    </w:p>
  </w:endnote>
  <w:endnote w:type="continuationSeparator" w:id="0">
    <w:p w:rsidR="00150E8A" w:rsidRDefault="0015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18" w:rsidRDefault="008E63FD" w:rsidP="003043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4218" w:rsidRDefault="00150E8A" w:rsidP="001742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18" w:rsidRDefault="008E63FD" w:rsidP="003043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51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74218" w:rsidRDefault="00150E8A" w:rsidP="001742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8A" w:rsidRDefault="00150E8A">
      <w:r>
        <w:separator/>
      </w:r>
    </w:p>
  </w:footnote>
  <w:footnote w:type="continuationSeparator" w:id="0">
    <w:p w:rsidR="00150E8A" w:rsidRDefault="0015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A"/>
    <w:rsid w:val="00150E8A"/>
    <w:rsid w:val="004146AA"/>
    <w:rsid w:val="0055518C"/>
    <w:rsid w:val="00570E52"/>
    <w:rsid w:val="008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1C25-9F4B-498E-919F-1C5FC7D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E6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63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>HP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2016-12-07T07:52:00Z</dcterms:created>
  <dcterms:modified xsi:type="dcterms:W3CDTF">2016-12-07T08:05:00Z</dcterms:modified>
</cp:coreProperties>
</file>